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6"/>
        <w:gridCol w:w="5833"/>
        <w:gridCol w:w="1113"/>
        <w:gridCol w:w="1182"/>
      </w:tblGrid>
      <w:tr w:rsidR="000054A6" w14:paraId="2963E303" w14:textId="77777777" w:rsidTr="009A7642">
        <w:trPr>
          <w:trHeight w:val="325"/>
        </w:trPr>
        <w:tc>
          <w:tcPr>
            <w:tcW w:w="1406" w:type="dxa"/>
            <w:vMerge w:val="restart"/>
          </w:tcPr>
          <w:p w14:paraId="2FB449C2" w14:textId="77777777" w:rsidR="000054A6" w:rsidRDefault="000054A6">
            <w:pPr>
              <w:pStyle w:val="TableParagraph"/>
              <w:spacing w:before="4"/>
              <w:ind w:left="0"/>
              <w:rPr>
                <w:sz w:val="4"/>
              </w:rPr>
            </w:pPr>
            <w:bookmarkStart w:id="0" w:name="_Hlk81485646"/>
            <w:bookmarkStart w:id="1" w:name="_Hlk81485254"/>
          </w:p>
          <w:p w14:paraId="327E5A04" w14:textId="67C80157" w:rsidR="000054A6" w:rsidRDefault="009A7642">
            <w:pPr>
              <w:pStyle w:val="TableParagraph"/>
              <w:spacing w:before="0"/>
              <w:ind w:left="83"/>
              <w:rPr>
                <w:sz w:val="20"/>
              </w:rPr>
            </w:pPr>
            <w:r>
              <w:rPr>
                <w:noProof/>
                <w:sz w:val="20"/>
              </w:rPr>
              <w:drawing>
                <wp:inline distT="0" distB="0" distL="0" distR="0" wp14:anchorId="3FC6E02B" wp14:editId="35BA237D">
                  <wp:extent cx="809625" cy="8096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p>
        </w:tc>
        <w:tc>
          <w:tcPr>
            <w:tcW w:w="5833" w:type="dxa"/>
            <w:vMerge w:val="restart"/>
            <w:tcBorders>
              <w:bottom w:val="single" w:sz="4" w:space="0" w:color="000000"/>
            </w:tcBorders>
          </w:tcPr>
          <w:p w14:paraId="34500A52" w14:textId="77777777" w:rsidR="000054A6" w:rsidRDefault="00CD14D6">
            <w:pPr>
              <w:pStyle w:val="TableParagraph"/>
              <w:spacing w:before="6"/>
              <w:ind w:left="990" w:right="978"/>
              <w:jc w:val="center"/>
              <w:rPr>
                <w:b/>
              </w:rPr>
            </w:pPr>
            <w:r>
              <w:rPr>
                <w:b/>
              </w:rPr>
              <w:t>T.C.</w:t>
            </w:r>
          </w:p>
          <w:p w14:paraId="7DA8AE79" w14:textId="4C805E62" w:rsidR="000054A6" w:rsidRDefault="009A7642">
            <w:pPr>
              <w:pStyle w:val="TableParagraph"/>
              <w:spacing w:before="2" w:line="252" w:lineRule="exact"/>
              <w:ind w:left="990" w:right="979"/>
              <w:jc w:val="center"/>
              <w:rPr>
                <w:b/>
              </w:rPr>
            </w:pPr>
            <w:r>
              <w:rPr>
                <w:b/>
              </w:rPr>
              <w:t>GİRESUN ÜNİVERSİTESİ</w:t>
            </w:r>
          </w:p>
          <w:p w14:paraId="4B3A4B1F" w14:textId="0B749E95" w:rsidR="000054A6" w:rsidRPr="009A7642" w:rsidRDefault="009A7642">
            <w:pPr>
              <w:pStyle w:val="TableParagraph"/>
              <w:spacing w:before="0" w:line="242" w:lineRule="exact"/>
              <w:ind w:left="990" w:right="980"/>
              <w:jc w:val="center"/>
              <w:rPr>
                <w:b/>
                <w:color w:val="FF0000"/>
              </w:rPr>
            </w:pPr>
            <w:bookmarkStart w:id="2" w:name="_Hlk81484716"/>
            <w:r w:rsidRPr="009A7642">
              <w:rPr>
                <w:b/>
                <w:color w:val="FF0000"/>
              </w:rPr>
              <w:t>(</w:t>
            </w:r>
            <w:r>
              <w:rPr>
                <w:b/>
                <w:color w:val="FF0000"/>
              </w:rPr>
              <w:t xml:space="preserve">BURAYA </w:t>
            </w:r>
            <w:r w:rsidRPr="009A7642">
              <w:rPr>
                <w:b/>
                <w:color w:val="FF0000"/>
              </w:rPr>
              <w:t>BİRİM ADI</w:t>
            </w:r>
            <w:r>
              <w:rPr>
                <w:b/>
                <w:color w:val="FF0000"/>
              </w:rPr>
              <w:t xml:space="preserve"> YAZILACAK</w:t>
            </w:r>
            <w:r w:rsidRPr="009A7642">
              <w:rPr>
                <w:b/>
                <w:color w:val="FF0000"/>
              </w:rPr>
              <w:t>)</w:t>
            </w:r>
            <w:bookmarkEnd w:id="2"/>
          </w:p>
        </w:tc>
        <w:tc>
          <w:tcPr>
            <w:tcW w:w="1113" w:type="dxa"/>
          </w:tcPr>
          <w:p w14:paraId="1660C526" w14:textId="77777777" w:rsidR="000054A6" w:rsidRDefault="00CD14D6">
            <w:pPr>
              <w:pStyle w:val="TableParagraph"/>
              <w:rPr>
                <w:sz w:val="16"/>
              </w:rPr>
            </w:pPr>
            <w:r>
              <w:rPr>
                <w:sz w:val="16"/>
              </w:rPr>
              <w:t>Belge No</w:t>
            </w:r>
          </w:p>
        </w:tc>
        <w:tc>
          <w:tcPr>
            <w:tcW w:w="1182" w:type="dxa"/>
          </w:tcPr>
          <w:p w14:paraId="1977F0F7" w14:textId="17A18C92" w:rsidR="000054A6" w:rsidRDefault="00616A8E">
            <w:pPr>
              <w:pStyle w:val="TableParagraph"/>
              <w:rPr>
                <w:sz w:val="16"/>
              </w:rPr>
            </w:pPr>
            <w:r>
              <w:rPr>
                <w:sz w:val="16"/>
              </w:rPr>
              <w:t>İSGTAL-21</w:t>
            </w:r>
          </w:p>
        </w:tc>
      </w:tr>
      <w:tr w:rsidR="000054A6" w14:paraId="3F91BFB3" w14:textId="77777777" w:rsidTr="009A7642">
        <w:trPr>
          <w:trHeight w:val="325"/>
        </w:trPr>
        <w:tc>
          <w:tcPr>
            <w:tcW w:w="1406" w:type="dxa"/>
            <w:vMerge/>
            <w:tcBorders>
              <w:top w:val="nil"/>
            </w:tcBorders>
          </w:tcPr>
          <w:p w14:paraId="7808B52A" w14:textId="77777777" w:rsidR="000054A6" w:rsidRDefault="000054A6">
            <w:pPr>
              <w:rPr>
                <w:sz w:val="2"/>
                <w:szCs w:val="2"/>
              </w:rPr>
            </w:pPr>
          </w:p>
        </w:tc>
        <w:tc>
          <w:tcPr>
            <w:tcW w:w="5833" w:type="dxa"/>
            <w:vMerge/>
            <w:tcBorders>
              <w:top w:val="nil"/>
              <w:bottom w:val="single" w:sz="4" w:space="0" w:color="000000"/>
            </w:tcBorders>
          </w:tcPr>
          <w:p w14:paraId="011B0C9D" w14:textId="77777777" w:rsidR="000054A6" w:rsidRDefault="000054A6">
            <w:pPr>
              <w:rPr>
                <w:sz w:val="2"/>
                <w:szCs w:val="2"/>
              </w:rPr>
            </w:pPr>
          </w:p>
        </w:tc>
        <w:tc>
          <w:tcPr>
            <w:tcW w:w="1113" w:type="dxa"/>
          </w:tcPr>
          <w:p w14:paraId="05BF9C5C" w14:textId="77777777" w:rsidR="000054A6" w:rsidRDefault="00CD14D6">
            <w:pPr>
              <w:pStyle w:val="TableParagraph"/>
              <w:rPr>
                <w:sz w:val="16"/>
              </w:rPr>
            </w:pPr>
            <w:r>
              <w:rPr>
                <w:sz w:val="16"/>
              </w:rPr>
              <w:t>Yayın No</w:t>
            </w:r>
          </w:p>
        </w:tc>
        <w:tc>
          <w:tcPr>
            <w:tcW w:w="1182" w:type="dxa"/>
          </w:tcPr>
          <w:p w14:paraId="22DE272D" w14:textId="596D767C" w:rsidR="000054A6" w:rsidRDefault="009A7642">
            <w:pPr>
              <w:pStyle w:val="TableParagraph"/>
              <w:rPr>
                <w:sz w:val="16"/>
              </w:rPr>
            </w:pPr>
            <w:r>
              <w:rPr>
                <w:sz w:val="16"/>
              </w:rPr>
              <w:t>01</w:t>
            </w:r>
          </w:p>
        </w:tc>
      </w:tr>
      <w:tr w:rsidR="000054A6" w14:paraId="4F470CA1" w14:textId="77777777" w:rsidTr="009A7642">
        <w:trPr>
          <w:trHeight w:val="94"/>
        </w:trPr>
        <w:tc>
          <w:tcPr>
            <w:tcW w:w="1406" w:type="dxa"/>
            <w:vMerge/>
            <w:tcBorders>
              <w:top w:val="nil"/>
            </w:tcBorders>
          </w:tcPr>
          <w:p w14:paraId="5574021E" w14:textId="77777777" w:rsidR="000054A6" w:rsidRDefault="000054A6">
            <w:pPr>
              <w:rPr>
                <w:sz w:val="2"/>
                <w:szCs w:val="2"/>
              </w:rPr>
            </w:pPr>
          </w:p>
        </w:tc>
        <w:tc>
          <w:tcPr>
            <w:tcW w:w="5833" w:type="dxa"/>
            <w:vMerge/>
            <w:tcBorders>
              <w:top w:val="nil"/>
              <w:bottom w:val="single" w:sz="4" w:space="0" w:color="000000"/>
            </w:tcBorders>
          </w:tcPr>
          <w:p w14:paraId="5E821103" w14:textId="77777777" w:rsidR="000054A6" w:rsidRDefault="000054A6">
            <w:pPr>
              <w:rPr>
                <w:sz w:val="2"/>
                <w:szCs w:val="2"/>
              </w:rPr>
            </w:pPr>
          </w:p>
        </w:tc>
        <w:tc>
          <w:tcPr>
            <w:tcW w:w="1113" w:type="dxa"/>
            <w:vMerge w:val="restart"/>
          </w:tcPr>
          <w:p w14:paraId="3ED3914F" w14:textId="77777777" w:rsidR="000054A6" w:rsidRDefault="00CD14D6">
            <w:pPr>
              <w:pStyle w:val="TableParagraph"/>
              <w:rPr>
                <w:sz w:val="16"/>
              </w:rPr>
            </w:pPr>
            <w:r>
              <w:rPr>
                <w:sz w:val="16"/>
              </w:rPr>
              <w:t>Yayın Tarihi</w:t>
            </w:r>
          </w:p>
        </w:tc>
        <w:tc>
          <w:tcPr>
            <w:tcW w:w="1182" w:type="dxa"/>
            <w:vMerge w:val="restart"/>
          </w:tcPr>
          <w:p w14:paraId="557A48C8" w14:textId="2D677FEB" w:rsidR="000054A6" w:rsidRDefault="00EE57F0">
            <w:pPr>
              <w:pStyle w:val="TableParagraph"/>
              <w:rPr>
                <w:sz w:val="16"/>
              </w:rPr>
            </w:pPr>
            <w:r>
              <w:rPr>
                <w:sz w:val="16"/>
              </w:rPr>
              <w:t>02/09/2021</w:t>
            </w:r>
          </w:p>
        </w:tc>
      </w:tr>
      <w:tr w:rsidR="000054A6" w14:paraId="424AC9D4" w14:textId="77777777" w:rsidTr="009A7642">
        <w:trPr>
          <w:trHeight w:val="216"/>
        </w:trPr>
        <w:tc>
          <w:tcPr>
            <w:tcW w:w="1406" w:type="dxa"/>
            <w:vMerge/>
            <w:tcBorders>
              <w:top w:val="nil"/>
            </w:tcBorders>
          </w:tcPr>
          <w:p w14:paraId="73BC4C82" w14:textId="77777777" w:rsidR="000054A6" w:rsidRDefault="000054A6">
            <w:pPr>
              <w:rPr>
                <w:sz w:val="2"/>
                <w:szCs w:val="2"/>
              </w:rPr>
            </w:pPr>
          </w:p>
        </w:tc>
        <w:tc>
          <w:tcPr>
            <w:tcW w:w="5833" w:type="dxa"/>
            <w:vMerge w:val="restart"/>
            <w:tcBorders>
              <w:top w:val="single" w:sz="4" w:space="0" w:color="000000"/>
            </w:tcBorders>
          </w:tcPr>
          <w:p w14:paraId="19D01722" w14:textId="77777777" w:rsidR="000054A6" w:rsidRPr="004F20AF" w:rsidRDefault="00CD14D6">
            <w:pPr>
              <w:pStyle w:val="TableParagraph"/>
              <w:spacing w:before="193"/>
              <w:ind w:left="355"/>
              <w:rPr>
                <w:b/>
              </w:rPr>
            </w:pPr>
            <w:r w:rsidRPr="004F20AF">
              <w:rPr>
                <w:b/>
              </w:rPr>
              <w:t>KAZAN İŞLETME VE BAKIM TALİMATLARI</w:t>
            </w:r>
          </w:p>
        </w:tc>
        <w:tc>
          <w:tcPr>
            <w:tcW w:w="1113" w:type="dxa"/>
            <w:vMerge/>
            <w:tcBorders>
              <w:top w:val="nil"/>
            </w:tcBorders>
          </w:tcPr>
          <w:p w14:paraId="5F142939" w14:textId="77777777" w:rsidR="000054A6" w:rsidRDefault="000054A6">
            <w:pPr>
              <w:rPr>
                <w:sz w:val="2"/>
                <w:szCs w:val="2"/>
              </w:rPr>
            </w:pPr>
          </w:p>
        </w:tc>
        <w:tc>
          <w:tcPr>
            <w:tcW w:w="1182" w:type="dxa"/>
            <w:vMerge/>
            <w:tcBorders>
              <w:top w:val="nil"/>
            </w:tcBorders>
          </w:tcPr>
          <w:p w14:paraId="237E608D" w14:textId="77777777" w:rsidR="000054A6" w:rsidRDefault="000054A6">
            <w:pPr>
              <w:rPr>
                <w:sz w:val="2"/>
                <w:szCs w:val="2"/>
              </w:rPr>
            </w:pPr>
          </w:p>
        </w:tc>
      </w:tr>
      <w:tr w:rsidR="000054A6" w14:paraId="1E88666A" w14:textId="77777777" w:rsidTr="009A7642">
        <w:trPr>
          <w:trHeight w:val="326"/>
        </w:trPr>
        <w:tc>
          <w:tcPr>
            <w:tcW w:w="1406" w:type="dxa"/>
            <w:vMerge/>
            <w:tcBorders>
              <w:top w:val="nil"/>
            </w:tcBorders>
          </w:tcPr>
          <w:p w14:paraId="4A2DA43B" w14:textId="77777777" w:rsidR="000054A6" w:rsidRDefault="000054A6">
            <w:pPr>
              <w:rPr>
                <w:sz w:val="2"/>
                <w:szCs w:val="2"/>
              </w:rPr>
            </w:pPr>
          </w:p>
        </w:tc>
        <w:tc>
          <w:tcPr>
            <w:tcW w:w="5833" w:type="dxa"/>
            <w:vMerge/>
            <w:tcBorders>
              <w:top w:val="nil"/>
            </w:tcBorders>
          </w:tcPr>
          <w:p w14:paraId="54023995" w14:textId="77777777" w:rsidR="000054A6" w:rsidRDefault="000054A6">
            <w:pPr>
              <w:rPr>
                <w:sz w:val="2"/>
                <w:szCs w:val="2"/>
              </w:rPr>
            </w:pPr>
          </w:p>
        </w:tc>
        <w:tc>
          <w:tcPr>
            <w:tcW w:w="1113" w:type="dxa"/>
          </w:tcPr>
          <w:p w14:paraId="7467F446" w14:textId="77777777" w:rsidR="000054A6" w:rsidRDefault="00CD14D6">
            <w:pPr>
              <w:pStyle w:val="TableParagraph"/>
              <w:spacing w:before="68"/>
              <w:rPr>
                <w:sz w:val="16"/>
              </w:rPr>
            </w:pPr>
            <w:r>
              <w:rPr>
                <w:sz w:val="16"/>
              </w:rPr>
              <w:t>Kurum Kodu</w:t>
            </w:r>
          </w:p>
        </w:tc>
        <w:tc>
          <w:tcPr>
            <w:tcW w:w="1182" w:type="dxa"/>
          </w:tcPr>
          <w:p w14:paraId="531317E4" w14:textId="77777777" w:rsidR="000054A6" w:rsidRDefault="000054A6">
            <w:pPr>
              <w:pStyle w:val="TableParagraph"/>
              <w:spacing w:before="0"/>
              <w:ind w:left="0"/>
            </w:pPr>
          </w:p>
        </w:tc>
      </w:tr>
    </w:tbl>
    <w:p w14:paraId="71CDA927" w14:textId="77777777" w:rsidR="000054A6" w:rsidRDefault="000054A6">
      <w:pPr>
        <w:pStyle w:val="GvdeMetni"/>
        <w:spacing w:before="1"/>
        <w:rPr>
          <w:sz w:val="15"/>
        </w:rPr>
      </w:pPr>
    </w:p>
    <w:p w14:paraId="79DF234B" w14:textId="77777777" w:rsidR="000054A6" w:rsidRPr="00DE5A7E" w:rsidRDefault="00CD14D6" w:rsidP="004F20AF">
      <w:pPr>
        <w:pStyle w:val="Balk1"/>
        <w:spacing w:before="0"/>
        <w:ind w:left="1303"/>
        <w:jc w:val="both"/>
        <w:rPr>
          <w:sz w:val="22"/>
          <w:szCs w:val="22"/>
        </w:rPr>
      </w:pPr>
      <w:bookmarkStart w:id="3" w:name="_Hlk81485378"/>
      <w:r w:rsidRPr="00DE5A7E">
        <w:rPr>
          <w:sz w:val="22"/>
          <w:szCs w:val="22"/>
        </w:rPr>
        <w:t>DOĞALGAZ YAKITLI KALORİFER KAZANI İŞLETME TALİMATI</w:t>
      </w:r>
    </w:p>
    <w:p w14:paraId="0059E445" w14:textId="77777777" w:rsidR="000054A6" w:rsidRPr="00DE5A7E" w:rsidRDefault="000054A6" w:rsidP="004F20AF">
      <w:pPr>
        <w:pStyle w:val="GvdeMetni"/>
        <w:jc w:val="both"/>
        <w:rPr>
          <w:b/>
          <w:sz w:val="22"/>
          <w:szCs w:val="22"/>
        </w:rPr>
      </w:pPr>
    </w:p>
    <w:p w14:paraId="1396CD76" w14:textId="37871A8F" w:rsidR="000054A6" w:rsidRPr="00DE5A7E" w:rsidRDefault="00CD14D6" w:rsidP="004F20AF">
      <w:pPr>
        <w:pStyle w:val="ListeParagraf"/>
        <w:numPr>
          <w:ilvl w:val="0"/>
          <w:numId w:val="4"/>
        </w:numPr>
        <w:spacing w:line="276" w:lineRule="auto"/>
        <w:ind w:left="0" w:right="100" w:hanging="284"/>
        <w:jc w:val="both"/>
      </w:pPr>
      <w:r w:rsidRPr="00DE5A7E">
        <w:t>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w:t>
      </w:r>
      <w:r w:rsidRPr="00DE5A7E">
        <w:rPr>
          <w:spacing w:val="-1"/>
        </w:rPr>
        <w:t xml:space="preserve"> </w:t>
      </w:r>
      <w:r w:rsidRPr="00DE5A7E">
        <w:t>sertifikalandırılmalıdır</w:t>
      </w:r>
    </w:p>
    <w:p w14:paraId="2394A64F" w14:textId="4B1AB9EC" w:rsidR="000054A6" w:rsidRPr="00DE5A7E" w:rsidRDefault="00CD14D6" w:rsidP="004F20AF">
      <w:pPr>
        <w:pStyle w:val="ListeParagraf"/>
        <w:numPr>
          <w:ilvl w:val="0"/>
          <w:numId w:val="4"/>
        </w:numPr>
        <w:tabs>
          <w:tab w:val="left" w:pos="284"/>
        </w:tabs>
        <w:ind w:left="0" w:hanging="284"/>
        <w:jc w:val="both"/>
      </w:pPr>
      <w:r w:rsidRPr="00DE5A7E">
        <w:t>Kalorifer kazanları yetki belgeli kişiler tarafından</w:t>
      </w:r>
      <w:r w:rsidRPr="00DE5A7E">
        <w:rPr>
          <w:spacing w:val="6"/>
        </w:rPr>
        <w:t xml:space="preserve"> </w:t>
      </w:r>
      <w:r w:rsidRPr="00DE5A7E">
        <w:t>işletilmelidir.</w:t>
      </w:r>
    </w:p>
    <w:p w14:paraId="18BCED4F" w14:textId="77777777" w:rsidR="000054A6" w:rsidRPr="00DE5A7E" w:rsidRDefault="00CD14D6" w:rsidP="004F20AF">
      <w:pPr>
        <w:pStyle w:val="ListeParagraf"/>
        <w:numPr>
          <w:ilvl w:val="0"/>
          <w:numId w:val="4"/>
        </w:numPr>
        <w:tabs>
          <w:tab w:val="left" w:pos="284"/>
        </w:tabs>
        <w:ind w:left="0" w:hanging="284"/>
        <w:jc w:val="both"/>
      </w:pPr>
      <w:r w:rsidRPr="00DE5A7E">
        <w:t>Doğalgaz kazan borularında aşırı kirlenme yapmadığından normal periyodik bakımını</w:t>
      </w:r>
      <w:r w:rsidRPr="00DE5A7E">
        <w:rPr>
          <w:spacing w:val="-6"/>
        </w:rPr>
        <w:t xml:space="preserve"> </w:t>
      </w:r>
      <w:r w:rsidRPr="00DE5A7E">
        <w:t>yapınız.</w:t>
      </w:r>
    </w:p>
    <w:p w14:paraId="22E8A38D" w14:textId="77777777" w:rsidR="000054A6" w:rsidRPr="00DE5A7E" w:rsidRDefault="00CD14D6" w:rsidP="004F20AF">
      <w:pPr>
        <w:pStyle w:val="ListeParagraf"/>
        <w:numPr>
          <w:ilvl w:val="0"/>
          <w:numId w:val="4"/>
        </w:numPr>
        <w:tabs>
          <w:tab w:val="left" w:pos="284"/>
        </w:tabs>
        <w:ind w:left="0" w:hanging="284"/>
        <w:jc w:val="both"/>
      </w:pPr>
      <w:r w:rsidRPr="00DE5A7E">
        <w:t>Kazan sıcakken su ilavesi</w:t>
      </w:r>
      <w:r w:rsidRPr="00DE5A7E">
        <w:rPr>
          <w:spacing w:val="3"/>
        </w:rPr>
        <w:t xml:space="preserve"> </w:t>
      </w:r>
      <w:r w:rsidRPr="00DE5A7E">
        <w:t>yapmayınız.</w:t>
      </w:r>
    </w:p>
    <w:p w14:paraId="51D7265F" w14:textId="77777777" w:rsidR="000054A6" w:rsidRPr="00DE5A7E" w:rsidRDefault="00CD14D6" w:rsidP="004F20AF">
      <w:pPr>
        <w:pStyle w:val="ListeParagraf"/>
        <w:numPr>
          <w:ilvl w:val="0"/>
          <w:numId w:val="4"/>
        </w:numPr>
        <w:tabs>
          <w:tab w:val="left" w:pos="284"/>
        </w:tabs>
        <w:spacing w:line="276" w:lineRule="auto"/>
        <w:ind w:left="0" w:right="163" w:hanging="284"/>
        <w:jc w:val="both"/>
      </w:pPr>
      <w:r w:rsidRPr="00DE5A7E">
        <w:t xml:space="preserve">Kazanı yakmadan önce tesisatın su seviyesini hidrometreden kontrol edilmelidir. Eksikse ilave ederek suyun basıncını ayarlanmalıdır. Kapalı genleşme deposu hava basıncını; çatı </w:t>
      </w:r>
      <w:proofErr w:type="spellStart"/>
      <w:r w:rsidRPr="00DE5A7E">
        <w:t>havalık</w:t>
      </w:r>
      <w:proofErr w:type="spellEnd"/>
      <w:r w:rsidRPr="00DE5A7E">
        <w:t xml:space="preserve"> </w:t>
      </w:r>
      <w:proofErr w:type="gramStart"/>
      <w:r w:rsidRPr="00DE5A7E">
        <w:t>tüpü  ile</w:t>
      </w:r>
      <w:proofErr w:type="gramEnd"/>
      <w:r w:rsidRPr="00DE5A7E">
        <w:t xml:space="preserve"> kazan dairesi döşemesi arasındaki yüksekliğe (metre), dolaşım pompa basıncı (metre </w:t>
      </w:r>
      <w:proofErr w:type="spellStart"/>
      <w:r w:rsidRPr="00DE5A7E">
        <w:t>ss</w:t>
      </w:r>
      <w:proofErr w:type="spellEnd"/>
      <w:r w:rsidRPr="00DE5A7E">
        <w:t>) ilave edilerek</w:t>
      </w:r>
      <w:r w:rsidRPr="00DE5A7E">
        <w:rPr>
          <w:spacing w:val="-1"/>
        </w:rPr>
        <w:t xml:space="preserve"> </w:t>
      </w:r>
      <w:r w:rsidRPr="00DE5A7E">
        <w:t>bulunur</w:t>
      </w:r>
    </w:p>
    <w:p w14:paraId="45E7F5A9" w14:textId="45B59437" w:rsidR="000054A6" w:rsidRPr="00DE5A7E" w:rsidRDefault="00CD14D6" w:rsidP="004F20AF">
      <w:pPr>
        <w:pStyle w:val="ListeParagraf"/>
        <w:numPr>
          <w:ilvl w:val="0"/>
          <w:numId w:val="4"/>
        </w:numPr>
        <w:tabs>
          <w:tab w:val="left" w:pos="284"/>
        </w:tabs>
        <w:spacing w:line="276" w:lineRule="auto"/>
        <w:ind w:left="0" w:right="104" w:hanging="284"/>
        <w:jc w:val="both"/>
      </w:pPr>
      <w:r w:rsidRPr="00DE5A7E">
        <w:t>Kapalı genleşme deposu basıncını eksikse portatif hava kompresörü ile ayarlayınız.</w:t>
      </w:r>
      <w:r w:rsidR="00E80477" w:rsidRPr="00DE5A7E">
        <w:t xml:space="preserve"> </w:t>
      </w:r>
      <w:r w:rsidRPr="00DE5A7E">
        <w:t xml:space="preserve">Basınç fazla ise supaptan ayarlayınız. Kazan çalışmaz iken- </w:t>
      </w:r>
      <w:r w:rsidRPr="00DE5A7E">
        <w:rPr>
          <w:spacing w:val="2"/>
        </w:rPr>
        <w:t xml:space="preserve">su </w:t>
      </w:r>
      <w:r w:rsidRPr="00DE5A7E">
        <w:t xml:space="preserve">soğuk iken- işletme basıncının yaklaşık 5 </w:t>
      </w:r>
      <w:proofErr w:type="spellStart"/>
      <w:r w:rsidRPr="00DE5A7E">
        <w:t>mss</w:t>
      </w:r>
      <w:proofErr w:type="spellEnd"/>
      <w:r w:rsidRPr="00DE5A7E">
        <w:t xml:space="preserve"> fazla olarak ayarlanabilir. Üç katlı bir binada yaklaşık 20+5=25 </w:t>
      </w:r>
      <w:proofErr w:type="spellStart"/>
      <w:r w:rsidRPr="00DE5A7E">
        <w:t>mss</w:t>
      </w:r>
      <w:proofErr w:type="spellEnd"/>
      <w:r w:rsidRPr="00DE5A7E">
        <w:t xml:space="preserve"> yani 2,5 bar. Ancak bunlar örnek olarak verilmiş olup yaklaşık değer olup yetkili servislerce</w:t>
      </w:r>
      <w:r w:rsidRPr="00DE5A7E">
        <w:rPr>
          <w:spacing w:val="2"/>
        </w:rPr>
        <w:t xml:space="preserve"> </w:t>
      </w:r>
      <w:r w:rsidRPr="00DE5A7E">
        <w:t>ayarlanmalıdır.</w:t>
      </w:r>
    </w:p>
    <w:p w14:paraId="6EC8247E" w14:textId="77777777" w:rsidR="000054A6" w:rsidRPr="00DE5A7E" w:rsidRDefault="00CD14D6" w:rsidP="004F20AF">
      <w:pPr>
        <w:pStyle w:val="ListeParagraf"/>
        <w:numPr>
          <w:ilvl w:val="0"/>
          <w:numId w:val="4"/>
        </w:numPr>
        <w:spacing w:line="278" w:lineRule="auto"/>
        <w:ind w:left="0" w:right="163" w:hanging="284"/>
        <w:jc w:val="both"/>
      </w:pPr>
      <w:r w:rsidRPr="00DE5A7E">
        <w:t xml:space="preserve">Kazan termometresinin sağlamlığını kontrol edin, renkli sıvının içine daldığı kovanı sıvı </w:t>
      </w:r>
      <w:r w:rsidRPr="00DE5A7E">
        <w:rPr>
          <w:spacing w:val="-3"/>
        </w:rPr>
        <w:t>yağ</w:t>
      </w:r>
      <w:r w:rsidRPr="00DE5A7E">
        <w:rPr>
          <w:spacing w:val="54"/>
        </w:rPr>
        <w:t xml:space="preserve"> </w:t>
      </w:r>
      <w:r w:rsidRPr="00DE5A7E">
        <w:t>doldurun. (ısı iletimi daha doğru</w:t>
      </w:r>
      <w:r w:rsidRPr="00DE5A7E">
        <w:rPr>
          <w:spacing w:val="-1"/>
        </w:rPr>
        <w:t xml:space="preserve"> </w:t>
      </w:r>
      <w:r w:rsidRPr="00DE5A7E">
        <w:t>ölçülür)</w:t>
      </w:r>
    </w:p>
    <w:p w14:paraId="0F2CD649" w14:textId="77777777" w:rsidR="000054A6" w:rsidRPr="00DE5A7E" w:rsidRDefault="00CD14D6" w:rsidP="004F20AF">
      <w:pPr>
        <w:pStyle w:val="ListeParagraf"/>
        <w:numPr>
          <w:ilvl w:val="0"/>
          <w:numId w:val="4"/>
        </w:numPr>
        <w:tabs>
          <w:tab w:val="left" w:pos="284"/>
        </w:tabs>
        <w:spacing w:line="272" w:lineRule="exact"/>
        <w:ind w:left="0" w:hanging="284"/>
        <w:jc w:val="both"/>
      </w:pPr>
      <w:r w:rsidRPr="00DE5A7E">
        <w:t>Kazana giren ve çıkan devreler üzerindeki vanalar açık</w:t>
      </w:r>
      <w:r w:rsidRPr="00DE5A7E">
        <w:rPr>
          <w:spacing w:val="-1"/>
        </w:rPr>
        <w:t xml:space="preserve"> </w:t>
      </w:r>
      <w:r w:rsidRPr="00DE5A7E">
        <w:t>bulundurulmalıdır.</w:t>
      </w:r>
    </w:p>
    <w:p w14:paraId="73FE576C" w14:textId="77777777" w:rsidR="00DE5A7E" w:rsidRPr="00DE5A7E" w:rsidRDefault="00CD14D6" w:rsidP="004F20AF">
      <w:pPr>
        <w:pStyle w:val="ListeParagraf"/>
        <w:numPr>
          <w:ilvl w:val="0"/>
          <w:numId w:val="4"/>
        </w:numPr>
        <w:tabs>
          <w:tab w:val="left" w:pos="284"/>
        </w:tabs>
        <w:ind w:left="0" w:hanging="284"/>
        <w:jc w:val="both"/>
      </w:pPr>
      <w:r w:rsidRPr="00DE5A7E">
        <w:t>Kazan dairesinde brülörün yanma havasının akışına engel şeyleri ortadan</w:t>
      </w:r>
      <w:r w:rsidRPr="00DE5A7E">
        <w:rPr>
          <w:spacing w:val="-6"/>
        </w:rPr>
        <w:t xml:space="preserve"> </w:t>
      </w:r>
      <w:r w:rsidRPr="00DE5A7E">
        <w:t>kaldırınız</w:t>
      </w:r>
    </w:p>
    <w:p w14:paraId="22E8486A" w14:textId="12F59FC0" w:rsidR="000054A6" w:rsidRPr="00DE5A7E" w:rsidRDefault="00CD14D6" w:rsidP="004F20AF">
      <w:pPr>
        <w:pStyle w:val="ListeParagraf"/>
        <w:numPr>
          <w:ilvl w:val="0"/>
          <w:numId w:val="4"/>
        </w:numPr>
        <w:tabs>
          <w:tab w:val="left" w:pos="284"/>
        </w:tabs>
        <w:ind w:left="0" w:hanging="284"/>
        <w:jc w:val="both"/>
      </w:pPr>
      <w:r w:rsidRPr="00DE5A7E">
        <w:t xml:space="preserve">Kazan dairesinin duvar ve döşemesinin ıslanmasına engel olunuz. Uygun </w:t>
      </w:r>
      <w:r w:rsidRPr="00DE5A7E">
        <w:rPr>
          <w:spacing w:val="-2"/>
        </w:rPr>
        <w:t xml:space="preserve">yangın </w:t>
      </w:r>
      <w:r w:rsidRPr="00DE5A7E">
        <w:t>tüpü bulundurunuz.</w:t>
      </w:r>
    </w:p>
    <w:p w14:paraId="565C52C8" w14:textId="77777777" w:rsidR="00DE5A7E" w:rsidRPr="00DE5A7E" w:rsidRDefault="00CD14D6" w:rsidP="004F20AF">
      <w:pPr>
        <w:pStyle w:val="ListeParagraf"/>
        <w:numPr>
          <w:ilvl w:val="0"/>
          <w:numId w:val="4"/>
        </w:numPr>
        <w:tabs>
          <w:tab w:val="left" w:pos="284"/>
        </w:tabs>
        <w:ind w:left="0" w:hanging="284"/>
        <w:jc w:val="both"/>
      </w:pPr>
      <w:r w:rsidRPr="00DE5A7E">
        <w:t>Fotoseli ve brülörü her hafta kuru ve temiz bir bez ile</w:t>
      </w:r>
      <w:r w:rsidRPr="00DE5A7E">
        <w:rPr>
          <w:spacing w:val="-3"/>
        </w:rPr>
        <w:t xml:space="preserve"> </w:t>
      </w:r>
      <w:r w:rsidRPr="00DE5A7E">
        <w:t>siliniz.</w:t>
      </w:r>
    </w:p>
    <w:p w14:paraId="537CD8B7" w14:textId="7E45C9D1" w:rsidR="000054A6" w:rsidRPr="00DE5A7E" w:rsidRDefault="00CD14D6" w:rsidP="004F20AF">
      <w:pPr>
        <w:pStyle w:val="ListeParagraf"/>
        <w:numPr>
          <w:ilvl w:val="0"/>
          <w:numId w:val="4"/>
        </w:numPr>
        <w:tabs>
          <w:tab w:val="left" w:pos="284"/>
        </w:tabs>
        <w:ind w:left="0" w:hanging="284"/>
        <w:jc w:val="both"/>
      </w:pPr>
      <w:r w:rsidRPr="00DE5A7E">
        <w:t xml:space="preserve">Ark yapabilecek elektrik tesisatını </w:t>
      </w:r>
      <w:r w:rsidR="00DE5A7E" w:rsidRPr="00DE5A7E">
        <w:t>patlamaya karşı korumalı (</w:t>
      </w:r>
      <w:proofErr w:type="spellStart"/>
      <w:r w:rsidRPr="00DE5A7E">
        <w:t>ex-proof</w:t>
      </w:r>
      <w:proofErr w:type="spellEnd"/>
      <w:r w:rsidR="00DE5A7E" w:rsidRPr="00DE5A7E">
        <w:t>)</w:t>
      </w:r>
      <w:r w:rsidRPr="00DE5A7E">
        <w:t xml:space="preserve"> olacak şekilde yenileyin, mümkünse gaz tesisatına dayanımlı elektrik sistemi</w:t>
      </w:r>
      <w:r w:rsidRPr="00DE5A7E">
        <w:rPr>
          <w:spacing w:val="-1"/>
        </w:rPr>
        <w:t xml:space="preserve"> </w:t>
      </w:r>
      <w:r w:rsidRPr="00DE5A7E">
        <w:t>kurdurunuz.</w:t>
      </w:r>
    </w:p>
    <w:p w14:paraId="7792B806" w14:textId="77777777" w:rsidR="000054A6" w:rsidRPr="00DE5A7E" w:rsidRDefault="00CD14D6" w:rsidP="004F20AF">
      <w:pPr>
        <w:pStyle w:val="ListeParagraf"/>
        <w:numPr>
          <w:ilvl w:val="0"/>
          <w:numId w:val="4"/>
        </w:numPr>
        <w:tabs>
          <w:tab w:val="left" w:pos="284"/>
        </w:tabs>
        <w:spacing w:line="275" w:lineRule="exact"/>
        <w:ind w:left="0" w:hanging="284"/>
        <w:jc w:val="both"/>
      </w:pPr>
      <w:r w:rsidRPr="00DE5A7E">
        <w:t>Gaz detektörünün çalıştığını kontrol ettiriniz.</w:t>
      </w:r>
    </w:p>
    <w:p w14:paraId="52AAAC53" w14:textId="77777777" w:rsidR="000054A6" w:rsidRPr="00DE5A7E" w:rsidRDefault="00CD14D6" w:rsidP="004F20AF">
      <w:pPr>
        <w:pStyle w:val="ListeParagraf"/>
        <w:numPr>
          <w:ilvl w:val="0"/>
          <w:numId w:val="4"/>
        </w:numPr>
        <w:tabs>
          <w:tab w:val="left" w:pos="284"/>
        </w:tabs>
        <w:spacing w:line="276" w:lineRule="auto"/>
        <w:ind w:left="0" w:right="157" w:hanging="284"/>
        <w:jc w:val="both"/>
      </w:pPr>
      <w:r w:rsidRPr="00DE5A7E">
        <w:t xml:space="preserve">Kazan termostatı vasıtasıyla suyun sıcaklığı dış sıcaklığa göre ayarlanmalı ve kontrol edilmelidir. </w:t>
      </w:r>
      <w:r w:rsidRPr="00DE5A7E">
        <w:rPr>
          <w:spacing w:val="-3"/>
        </w:rPr>
        <w:t xml:space="preserve">Bu </w:t>
      </w:r>
      <w:r w:rsidRPr="00DE5A7E">
        <w:t>termostat azami sıcaklık kontrolü limit termostatı olarak çalıştırılacaktır</w:t>
      </w:r>
    </w:p>
    <w:p w14:paraId="78A1C696" w14:textId="77777777" w:rsidR="000054A6" w:rsidRPr="00DE5A7E" w:rsidRDefault="00CD14D6" w:rsidP="004F20AF">
      <w:pPr>
        <w:pStyle w:val="ListeParagraf"/>
        <w:numPr>
          <w:ilvl w:val="0"/>
          <w:numId w:val="4"/>
        </w:numPr>
        <w:tabs>
          <w:tab w:val="left" w:pos="284"/>
        </w:tabs>
        <w:spacing w:line="278" w:lineRule="auto"/>
        <w:ind w:left="0" w:right="168" w:hanging="284"/>
        <w:jc w:val="both"/>
      </w:pPr>
      <w:r w:rsidRPr="00DE5A7E">
        <w:t>Brülörü çalıştırmak için ana tablo şalteri açılmalı, brülör düğmesi açık duruma getirilmeli, gaz vanası açılmalı ve dolaşım pompaları</w:t>
      </w:r>
      <w:r w:rsidRPr="00DE5A7E">
        <w:rPr>
          <w:spacing w:val="-3"/>
        </w:rPr>
        <w:t xml:space="preserve"> </w:t>
      </w:r>
      <w:r w:rsidRPr="00DE5A7E">
        <w:t>çalıştırılmalıdır</w:t>
      </w:r>
    </w:p>
    <w:p w14:paraId="714C71E8" w14:textId="77777777" w:rsidR="000054A6" w:rsidRPr="00DE5A7E" w:rsidRDefault="00CD14D6" w:rsidP="004F20AF">
      <w:pPr>
        <w:pStyle w:val="ListeParagraf"/>
        <w:numPr>
          <w:ilvl w:val="0"/>
          <w:numId w:val="4"/>
        </w:numPr>
        <w:tabs>
          <w:tab w:val="left" w:pos="284"/>
        </w:tabs>
        <w:spacing w:line="274" w:lineRule="exact"/>
        <w:ind w:left="0" w:hanging="284"/>
        <w:jc w:val="both"/>
      </w:pPr>
      <w:r w:rsidRPr="00DE5A7E">
        <w:t>Arıza durumunda ilgili brülör firmasının el kitapçığındaki arıza prosedürleri yerine</w:t>
      </w:r>
      <w:r w:rsidRPr="00DE5A7E">
        <w:rPr>
          <w:spacing w:val="-14"/>
        </w:rPr>
        <w:t xml:space="preserve"> </w:t>
      </w:r>
      <w:r w:rsidRPr="00DE5A7E">
        <w:t>getirilmelidir</w:t>
      </w:r>
    </w:p>
    <w:p w14:paraId="1CBAD695" w14:textId="77777777" w:rsidR="000054A6" w:rsidRPr="00DE5A7E" w:rsidRDefault="00CD14D6" w:rsidP="004F20AF">
      <w:pPr>
        <w:pStyle w:val="ListeParagraf"/>
        <w:numPr>
          <w:ilvl w:val="0"/>
          <w:numId w:val="4"/>
        </w:numPr>
        <w:tabs>
          <w:tab w:val="left" w:pos="284"/>
        </w:tabs>
        <w:ind w:left="0" w:hanging="284"/>
        <w:jc w:val="both"/>
      </w:pPr>
      <w:proofErr w:type="spellStart"/>
      <w:r w:rsidRPr="00DE5A7E">
        <w:t>Selonoid</w:t>
      </w:r>
      <w:proofErr w:type="spellEnd"/>
      <w:r w:rsidRPr="00DE5A7E">
        <w:t xml:space="preserve"> vanalarda gaz kaçağını kontrol</w:t>
      </w:r>
      <w:r w:rsidRPr="00DE5A7E">
        <w:rPr>
          <w:spacing w:val="1"/>
        </w:rPr>
        <w:t xml:space="preserve"> </w:t>
      </w:r>
      <w:r w:rsidRPr="00DE5A7E">
        <w:t>edin.</w:t>
      </w:r>
    </w:p>
    <w:p w14:paraId="46C6CB00" w14:textId="77777777" w:rsidR="000054A6" w:rsidRPr="00DE5A7E" w:rsidRDefault="00CD14D6" w:rsidP="004F20AF">
      <w:pPr>
        <w:pStyle w:val="ListeParagraf"/>
        <w:numPr>
          <w:ilvl w:val="0"/>
          <w:numId w:val="4"/>
        </w:numPr>
        <w:tabs>
          <w:tab w:val="left" w:pos="284"/>
        </w:tabs>
        <w:ind w:left="0" w:hanging="284"/>
        <w:jc w:val="both"/>
      </w:pPr>
      <w:r w:rsidRPr="00DE5A7E">
        <w:t>Gaz filtresini ve hava fanını temizleyip test</w:t>
      </w:r>
      <w:r w:rsidRPr="00DE5A7E">
        <w:rPr>
          <w:spacing w:val="1"/>
        </w:rPr>
        <w:t xml:space="preserve"> </w:t>
      </w:r>
      <w:r w:rsidRPr="00DE5A7E">
        <w:t>ediniz.</w:t>
      </w:r>
    </w:p>
    <w:p w14:paraId="536693AB" w14:textId="77777777" w:rsidR="000054A6" w:rsidRPr="00DE5A7E" w:rsidRDefault="00CD14D6" w:rsidP="004F20AF">
      <w:pPr>
        <w:pStyle w:val="ListeParagraf"/>
        <w:numPr>
          <w:ilvl w:val="0"/>
          <w:numId w:val="4"/>
        </w:numPr>
        <w:tabs>
          <w:tab w:val="left" w:pos="284"/>
        </w:tabs>
        <w:ind w:left="0" w:hanging="284"/>
        <w:jc w:val="both"/>
      </w:pPr>
      <w:r w:rsidRPr="00DE5A7E">
        <w:t xml:space="preserve">Ateşleme ve </w:t>
      </w:r>
      <w:proofErr w:type="spellStart"/>
      <w:r w:rsidRPr="00DE5A7E">
        <w:t>iyonizasyon</w:t>
      </w:r>
      <w:proofErr w:type="spellEnd"/>
      <w:r w:rsidRPr="00DE5A7E">
        <w:t xml:space="preserve"> elektrotlarının pozisyonunu kontrol</w:t>
      </w:r>
      <w:r w:rsidRPr="00DE5A7E">
        <w:rPr>
          <w:spacing w:val="-3"/>
        </w:rPr>
        <w:t xml:space="preserve"> </w:t>
      </w:r>
      <w:r w:rsidRPr="00DE5A7E">
        <w:t>edin.</w:t>
      </w:r>
    </w:p>
    <w:p w14:paraId="33DE135B" w14:textId="77777777" w:rsidR="004F20AF" w:rsidRDefault="00CD14D6" w:rsidP="004F20AF">
      <w:pPr>
        <w:pStyle w:val="ListeParagraf"/>
        <w:numPr>
          <w:ilvl w:val="0"/>
          <w:numId w:val="4"/>
        </w:numPr>
        <w:tabs>
          <w:tab w:val="left" w:pos="284"/>
        </w:tabs>
        <w:ind w:left="0" w:hanging="284"/>
        <w:jc w:val="both"/>
      </w:pPr>
      <w:r w:rsidRPr="00DE5A7E">
        <w:t>Hava ve gaz proses tatlarının ayarlarını kontrol</w:t>
      </w:r>
      <w:r w:rsidRPr="00DE5A7E">
        <w:rPr>
          <w:spacing w:val="-2"/>
        </w:rPr>
        <w:t xml:space="preserve"> </w:t>
      </w:r>
      <w:r w:rsidRPr="00DE5A7E">
        <w:t>edin.</w:t>
      </w:r>
      <w:bookmarkEnd w:id="1"/>
      <w:bookmarkEnd w:id="3"/>
    </w:p>
    <w:p w14:paraId="62AE69AF" w14:textId="77777777" w:rsidR="004F20AF" w:rsidRDefault="004F20AF" w:rsidP="004F20AF">
      <w:pPr>
        <w:pStyle w:val="ListeParagraf"/>
        <w:numPr>
          <w:ilvl w:val="0"/>
          <w:numId w:val="4"/>
        </w:numPr>
        <w:tabs>
          <w:tab w:val="left" w:pos="284"/>
        </w:tabs>
        <w:ind w:left="0" w:hanging="284"/>
        <w:jc w:val="both"/>
      </w:pPr>
      <w:r w:rsidRPr="004F20AF">
        <w:t>Gaz basınç regülâtörünün ayarını kontrol edin.</w:t>
      </w:r>
    </w:p>
    <w:p w14:paraId="56360B2A" w14:textId="77777777" w:rsidR="004F20AF" w:rsidRDefault="004F20AF" w:rsidP="004F20AF">
      <w:pPr>
        <w:pStyle w:val="ListeParagraf"/>
        <w:numPr>
          <w:ilvl w:val="0"/>
          <w:numId w:val="4"/>
        </w:numPr>
        <w:tabs>
          <w:tab w:val="left" w:pos="284"/>
        </w:tabs>
        <w:ind w:left="0" w:hanging="284"/>
        <w:jc w:val="both"/>
      </w:pPr>
      <w:r w:rsidRPr="004F20AF">
        <w:t>Gaz kokusu hissettiğinizde sistemi durdurup, ana gaz vanasını kapatıp yöneticiye haber verip gaz ölçüm servisini çağırınız.</w:t>
      </w:r>
    </w:p>
    <w:p w14:paraId="70702528" w14:textId="77777777" w:rsidR="004F20AF" w:rsidRDefault="004F20AF" w:rsidP="004F20AF">
      <w:pPr>
        <w:pStyle w:val="ListeParagraf"/>
        <w:numPr>
          <w:ilvl w:val="0"/>
          <w:numId w:val="4"/>
        </w:numPr>
        <w:tabs>
          <w:tab w:val="left" w:pos="284"/>
        </w:tabs>
        <w:ind w:left="0" w:hanging="284"/>
        <w:jc w:val="both"/>
      </w:pPr>
      <w:r w:rsidRPr="004F20AF">
        <w:t>Brülör yılda bir kez ehil bir teknisyene kontrol ettirilip gerekli bakım ve ayarları yetkili servise yaptırılmalıdır</w:t>
      </w:r>
    </w:p>
    <w:p w14:paraId="31D90482" w14:textId="77777777" w:rsidR="004F20AF" w:rsidRDefault="004F20AF" w:rsidP="004F20AF">
      <w:pPr>
        <w:pStyle w:val="ListeParagraf"/>
        <w:numPr>
          <w:ilvl w:val="0"/>
          <w:numId w:val="4"/>
        </w:numPr>
        <w:tabs>
          <w:tab w:val="left" w:pos="284"/>
        </w:tabs>
        <w:ind w:left="0" w:hanging="284"/>
        <w:jc w:val="both"/>
      </w:pPr>
      <w:proofErr w:type="gramStart"/>
      <w:r w:rsidRPr="004F20AF">
        <w:t>Dış  hava</w:t>
      </w:r>
      <w:proofErr w:type="gramEnd"/>
      <w:r w:rsidRPr="004F20AF">
        <w:t xml:space="preserve">  sıcaklığının  15°C  altında</w:t>
      </w:r>
      <w:r w:rsidRPr="004F20AF">
        <w:rPr>
          <w:spacing w:val="-27"/>
        </w:rPr>
        <w:t xml:space="preserve"> </w:t>
      </w:r>
      <w:r w:rsidRPr="004F20AF">
        <w:t>olması</w:t>
      </w:r>
      <w:r w:rsidRPr="004F20AF">
        <w:rPr>
          <w:spacing w:val="44"/>
        </w:rPr>
        <w:t xml:space="preserve"> </w:t>
      </w:r>
      <w:r w:rsidRPr="004F20AF">
        <w:t>durumunda;</w:t>
      </w:r>
      <w:r w:rsidRPr="004F20AF">
        <w:tab/>
        <w:t xml:space="preserve">iç ortam sıcaklığı 20°C den </w:t>
      </w:r>
      <w:r w:rsidRPr="004F20AF">
        <w:rPr>
          <w:spacing w:val="-5"/>
        </w:rPr>
        <w:t xml:space="preserve">yukarı </w:t>
      </w:r>
      <w:r w:rsidRPr="004F20AF">
        <w:t>olmayacak şekilde yakın. Kazan işletmesini sıcaklık cetveline göre</w:t>
      </w:r>
      <w:r w:rsidRPr="004F20AF">
        <w:rPr>
          <w:spacing w:val="11"/>
        </w:rPr>
        <w:t xml:space="preserve"> </w:t>
      </w:r>
      <w:r w:rsidRPr="004F20AF">
        <w:t>yapın.</w:t>
      </w:r>
    </w:p>
    <w:p w14:paraId="35868E31" w14:textId="170B917C" w:rsidR="004F20AF" w:rsidRPr="004F20AF" w:rsidRDefault="004F20AF" w:rsidP="004F20AF">
      <w:pPr>
        <w:pStyle w:val="ListeParagraf"/>
        <w:numPr>
          <w:ilvl w:val="0"/>
          <w:numId w:val="4"/>
        </w:numPr>
        <w:tabs>
          <w:tab w:val="left" w:pos="284"/>
        </w:tabs>
        <w:ind w:left="0" w:hanging="284"/>
        <w:jc w:val="both"/>
      </w:pPr>
      <w:r w:rsidRPr="004F20AF">
        <w:t xml:space="preserve">Kalorifer kazanının genleşme tankına ve emniyet </w:t>
      </w:r>
      <w:proofErr w:type="spellStart"/>
      <w:r w:rsidRPr="004F20AF">
        <w:t>ventili</w:t>
      </w:r>
      <w:proofErr w:type="spellEnd"/>
      <w:r w:rsidRPr="004F20AF">
        <w:t xml:space="preserve"> bağlantısında kesinlikle hiçbir akış kesici vana olmamalıdır. Emniyet </w:t>
      </w:r>
      <w:proofErr w:type="spellStart"/>
      <w:r w:rsidRPr="004F20AF">
        <w:t>ventili</w:t>
      </w:r>
      <w:proofErr w:type="spellEnd"/>
      <w:r w:rsidRPr="004F20AF">
        <w:t xml:space="preserve"> hem kazanın üzerinde hem de vana görmeyen başka bir yerde (genleşme tankı bağlantısı </w:t>
      </w:r>
      <w:proofErr w:type="spellStart"/>
      <w:r w:rsidRPr="004F20AF">
        <w:t>v.b</w:t>
      </w:r>
      <w:proofErr w:type="spellEnd"/>
      <w:r w:rsidRPr="004F20AF">
        <w:t>. gibi) iki adet yedekli olmalıdır. Çalışıp çalışmadığı uygun basınçlarda açıp açmadığı yetkili servis ve yetkili kullanıcılarla devamlı kontrol</w:t>
      </w:r>
      <w:r w:rsidRPr="004F20AF">
        <w:rPr>
          <w:spacing w:val="1"/>
        </w:rPr>
        <w:t xml:space="preserve"> </w:t>
      </w:r>
      <w:r w:rsidRPr="004F20AF">
        <w:t>edilmelidir.</w:t>
      </w:r>
    </w:p>
    <w:p w14:paraId="12A7BE3B" w14:textId="29D7FF60" w:rsidR="00DE5A7E" w:rsidRDefault="00DE5A7E">
      <w:pPr>
        <w:rPr>
          <w:sz w:val="24"/>
        </w:rPr>
        <w:sectPr w:rsidR="00DE5A7E" w:rsidSect="00616A8E">
          <w:footerReference w:type="default" r:id="rId9"/>
          <w:type w:val="continuous"/>
          <w:pgSz w:w="11930" w:h="16850"/>
          <w:pgMar w:top="620" w:right="700" w:bottom="1200" w:left="1180" w:header="708" w:footer="1008"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pgNumType w:start="1"/>
          <w:cols w:space="708"/>
        </w:sect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6"/>
        <w:gridCol w:w="5833"/>
        <w:gridCol w:w="1113"/>
        <w:gridCol w:w="1159"/>
      </w:tblGrid>
      <w:tr w:rsidR="000054A6" w14:paraId="54A2D256" w14:textId="77777777">
        <w:trPr>
          <w:trHeight w:val="325"/>
        </w:trPr>
        <w:tc>
          <w:tcPr>
            <w:tcW w:w="1406" w:type="dxa"/>
            <w:vMerge w:val="restart"/>
          </w:tcPr>
          <w:p w14:paraId="483991CF" w14:textId="77777777" w:rsidR="000054A6" w:rsidRDefault="000054A6">
            <w:pPr>
              <w:pStyle w:val="TableParagraph"/>
              <w:spacing w:before="4"/>
              <w:ind w:left="0"/>
              <w:rPr>
                <w:sz w:val="4"/>
              </w:rPr>
            </w:pPr>
          </w:p>
          <w:p w14:paraId="639B8AC3" w14:textId="13D09E70" w:rsidR="000054A6" w:rsidRDefault="009A7642">
            <w:pPr>
              <w:pStyle w:val="TableParagraph"/>
              <w:spacing w:before="0"/>
              <w:ind w:left="83"/>
              <w:rPr>
                <w:sz w:val="20"/>
              </w:rPr>
            </w:pPr>
            <w:r>
              <w:rPr>
                <w:noProof/>
                <w:sz w:val="20"/>
              </w:rPr>
              <w:drawing>
                <wp:inline distT="0" distB="0" distL="0" distR="0" wp14:anchorId="21EEA06F" wp14:editId="4F9B4C72">
                  <wp:extent cx="810895" cy="81089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tc>
        <w:tc>
          <w:tcPr>
            <w:tcW w:w="5833" w:type="dxa"/>
            <w:vMerge w:val="restart"/>
            <w:tcBorders>
              <w:bottom w:val="single" w:sz="4" w:space="0" w:color="000000"/>
            </w:tcBorders>
          </w:tcPr>
          <w:p w14:paraId="61274F80" w14:textId="77777777" w:rsidR="000054A6" w:rsidRDefault="00CD14D6">
            <w:pPr>
              <w:pStyle w:val="TableParagraph"/>
              <w:spacing w:before="6"/>
              <w:ind w:left="990" w:right="978"/>
              <w:jc w:val="center"/>
              <w:rPr>
                <w:b/>
              </w:rPr>
            </w:pPr>
            <w:r>
              <w:rPr>
                <w:b/>
              </w:rPr>
              <w:t>T.C.</w:t>
            </w:r>
          </w:p>
          <w:p w14:paraId="5C137875" w14:textId="77777777" w:rsidR="000054A6" w:rsidRDefault="009A7642">
            <w:pPr>
              <w:pStyle w:val="TableParagraph"/>
              <w:spacing w:before="0" w:line="242" w:lineRule="exact"/>
              <w:ind w:left="990" w:right="980"/>
              <w:jc w:val="center"/>
              <w:rPr>
                <w:b/>
              </w:rPr>
            </w:pPr>
            <w:r>
              <w:rPr>
                <w:b/>
              </w:rPr>
              <w:t>GİRESUN ÜNİVERSİTESİ</w:t>
            </w:r>
          </w:p>
          <w:p w14:paraId="79CB7458" w14:textId="7200FADD" w:rsidR="009A7642" w:rsidRDefault="009A7642">
            <w:pPr>
              <w:pStyle w:val="TableParagraph"/>
              <w:spacing w:before="0" w:line="242" w:lineRule="exact"/>
              <w:ind w:left="990" w:right="980"/>
              <w:jc w:val="center"/>
              <w:rPr>
                <w:b/>
              </w:rPr>
            </w:pPr>
            <w:r w:rsidRPr="009A7642">
              <w:rPr>
                <w:b/>
                <w:color w:val="FF0000"/>
              </w:rPr>
              <w:t>(</w:t>
            </w:r>
            <w:r>
              <w:rPr>
                <w:b/>
                <w:color w:val="FF0000"/>
              </w:rPr>
              <w:t xml:space="preserve">BURAYA </w:t>
            </w:r>
            <w:r w:rsidRPr="009A7642">
              <w:rPr>
                <w:b/>
                <w:color w:val="FF0000"/>
              </w:rPr>
              <w:t>BİRİM ADI</w:t>
            </w:r>
            <w:r>
              <w:rPr>
                <w:b/>
                <w:color w:val="FF0000"/>
              </w:rPr>
              <w:t xml:space="preserve"> YAZILACAK</w:t>
            </w:r>
            <w:r w:rsidRPr="009A7642">
              <w:rPr>
                <w:b/>
                <w:color w:val="FF0000"/>
              </w:rPr>
              <w:t>)</w:t>
            </w:r>
          </w:p>
        </w:tc>
        <w:tc>
          <w:tcPr>
            <w:tcW w:w="1113" w:type="dxa"/>
          </w:tcPr>
          <w:p w14:paraId="0D3B5B98" w14:textId="77777777" w:rsidR="000054A6" w:rsidRDefault="00CD14D6">
            <w:pPr>
              <w:pStyle w:val="TableParagraph"/>
              <w:rPr>
                <w:sz w:val="16"/>
              </w:rPr>
            </w:pPr>
            <w:r>
              <w:rPr>
                <w:sz w:val="16"/>
              </w:rPr>
              <w:t>Belge No</w:t>
            </w:r>
          </w:p>
        </w:tc>
        <w:tc>
          <w:tcPr>
            <w:tcW w:w="1159" w:type="dxa"/>
          </w:tcPr>
          <w:p w14:paraId="39358101" w14:textId="2C6415EF" w:rsidR="000054A6" w:rsidRDefault="00616A8E">
            <w:pPr>
              <w:pStyle w:val="TableParagraph"/>
              <w:rPr>
                <w:sz w:val="16"/>
              </w:rPr>
            </w:pPr>
            <w:r>
              <w:rPr>
                <w:sz w:val="16"/>
              </w:rPr>
              <w:t>İSGTAL-21</w:t>
            </w:r>
          </w:p>
        </w:tc>
      </w:tr>
      <w:tr w:rsidR="000054A6" w14:paraId="5E0108B6" w14:textId="77777777">
        <w:trPr>
          <w:trHeight w:val="325"/>
        </w:trPr>
        <w:tc>
          <w:tcPr>
            <w:tcW w:w="1406" w:type="dxa"/>
            <w:vMerge/>
            <w:tcBorders>
              <w:top w:val="nil"/>
            </w:tcBorders>
          </w:tcPr>
          <w:p w14:paraId="056C1852" w14:textId="77777777" w:rsidR="000054A6" w:rsidRDefault="000054A6">
            <w:pPr>
              <w:rPr>
                <w:sz w:val="2"/>
                <w:szCs w:val="2"/>
              </w:rPr>
            </w:pPr>
          </w:p>
        </w:tc>
        <w:tc>
          <w:tcPr>
            <w:tcW w:w="5833" w:type="dxa"/>
            <w:vMerge/>
            <w:tcBorders>
              <w:top w:val="nil"/>
              <w:bottom w:val="single" w:sz="4" w:space="0" w:color="000000"/>
            </w:tcBorders>
          </w:tcPr>
          <w:p w14:paraId="1EEDA48F" w14:textId="77777777" w:rsidR="000054A6" w:rsidRDefault="000054A6">
            <w:pPr>
              <w:rPr>
                <w:sz w:val="2"/>
                <w:szCs w:val="2"/>
              </w:rPr>
            </w:pPr>
          </w:p>
        </w:tc>
        <w:tc>
          <w:tcPr>
            <w:tcW w:w="1113" w:type="dxa"/>
          </w:tcPr>
          <w:p w14:paraId="1DCEC038" w14:textId="77777777" w:rsidR="000054A6" w:rsidRDefault="00CD14D6">
            <w:pPr>
              <w:pStyle w:val="TableParagraph"/>
              <w:rPr>
                <w:sz w:val="16"/>
              </w:rPr>
            </w:pPr>
            <w:r>
              <w:rPr>
                <w:sz w:val="16"/>
              </w:rPr>
              <w:t>Yayın No</w:t>
            </w:r>
          </w:p>
        </w:tc>
        <w:tc>
          <w:tcPr>
            <w:tcW w:w="1159" w:type="dxa"/>
          </w:tcPr>
          <w:p w14:paraId="1FB0D5A6" w14:textId="0FD130A4" w:rsidR="000054A6" w:rsidRDefault="00CD14D6">
            <w:pPr>
              <w:pStyle w:val="TableParagraph"/>
              <w:rPr>
                <w:sz w:val="16"/>
              </w:rPr>
            </w:pPr>
            <w:r>
              <w:rPr>
                <w:sz w:val="16"/>
              </w:rPr>
              <w:t>0</w:t>
            </w:r>
            <w:r w:rsidR="009A7642">
              <w:rPr>
                <w:sz w:val="16"/>
              </w:rPr>
              <w:t>1</w:t>
            </w:r>
          </w:p>
        </w:tc>
      </w:tr>
      <w:tr w:rsidR="000054A6" w14:paraId="7A38B716" w14:textId="77777777">
        <w:trPr>
          <w:trHeight w:val="94"/>
        </w:trPr>
        <w:tc>
          <w:tcPr>
            <w:tcW w:w="1406" w:type="dxa"/>
            <w:vMerge/>
            <w:tcBorders>
              <w:top w:val="nil"/>
            </w:tcBorders>
          </w:tcPr>
          <w:p w14:paraId="68B80BED" w14:textId="77777777" w:rsidR="000054A6" w:rsidRDefault="000054A6">
            <w:pPr>
              <w:rPr>
                <w:sz w:val="2"/>
                <w:szCs w:val="2"/>
              </w:rPr>
            </w:pPr>
          </w:p>
        </w:tc>
        <w:tc>
          <w:tcPr>
            <w:tcW w:w="5833" w:type="dxa"/>
            <w:vMerge/>
            <w:tcBorders>
              <w:top w:val="nil"/>
              <w:bottom w:val="single" w:sz="4" w:space="0" w:color="000000"/>
            </w:tcBorders>
          </w:tcPr>
          <w:p w14:paraId="77AE6CD2" w14:textId="77777777" w:rsidR="000054A6" w:rsidRDefault="000054A6">
            <w:pPr>
              <w:rPr>
                <w:sz w:val="2"/>
                <w:szCs w:val="2"/>
              </w:rPr>
            </w:pPr>
          </w:p>
        </w:tc>
        <w:tc>
          <w:tcPr>
            <w:tcW w:w="1113" w:type="dxa"/>
            <w:vMerge w:val="restart"/>
          </w:tcPr>
          <w:p w14:paraId="79919970" w14:textId="77777777" w:rsidR="000054A6" w:rsidRDefault="00CD14D6">
            <w:pPr>
              <w:pStyle w:val="TableParagraph"/>
              <w:rPr>
                <w:sz w:val="16"/>
              </w:rPr>
            </w:pPr>
            <w:r>
              <w:rPr>
                <w:sz w:val="16"/>
              </w:rPr>
              <w:t>Yayın Tarihi</w:t>
            </w:r>
          </w:p>
        </w:tc>
        <w:tc>
          <w:tcPr>
            <w:tcW w:w="1159" w:type="dxa"/>
            <w:vMerge w:val="restart"/>
          </w:tcPr>
          <w:p w14:paraId="61B86648" w14:textId="667218F2" w:rsidR="000054A6" w:rsidRDefault="00EE57F0">
            <w:pPr>
              <w:pStyle w:val="TableParagraph"/>
              <w:rPr>
                <w:sz w:val="16"/>
              </w:rPr>
            </w:pPr>
            <w:r>
              <w:rPr>
                <w:sz w:val="16"/>
              </w:rPr>
              <w:t>02/09/2021</w:t>
            </w:r>
          </w:p>
        </w:tc>
      </w:tr>
      <w:tr w:rsidR="000054A6" w14:paraId="10EAD204" w14:textId="77777777">
        <w:trPr>
          <w:trHeight w:val="216"/>
        </w:trPr>
        <w:tc>
          <w:tcPr>
            <w:tcW w:w="1406" w:type="dxa"/>
            <w:vMerge/>
            <w:tcBorders>
              <w:top w:val="nil"/>
            </w:tcBorders>
          </w:tcPr>
          <w:p w14:paraId="6CD4CC83" w14:textId="77777777" w:rsidR="000054A6" w:rsidRDefault="000054A6">
            <w:pPr>
              <w:rPr>
                <w:sz w:val="2"/>
                <w:szCs w:val="2"/>
              </w:rPr>
            </w:pPr>
          </w:p>
        </w:tc>
        <w:tc>
          <w:tcPr>
            <w:tcW w:w="5833" w:type="dxa"/>
            <w:vMerge w:val="restart"/>
            <w:tcBorders>
              <w:top w:val="single" w:sz="4" w:space="0" w:color="000000"/>
            </w:tcBorders>
          </w:tcPr>
          <w:p w14:paraId="3AB6B1CE" w14:textId="77777777" w:rsidR="000054A6" w:rsidRPr="004F20AF" w:rsidRDefault="00CD14D6">
            <w:pPr>
              <w:pStyle w:val="TableParagraph"/>
              <w:spacing w:before="193"/>
              <w:ind w:left="355"/>
              <w:rPr>
                <w:b/>
              </w:rPr>
            </w:pPr>
            <w:r w:rsidRPr="004F20AF">
              <w:rPr>
                <w:b/>
              </w:rPr>
              <w:t>KAZAN İŞLETME VE BAKIM TALİMATLARI</w:t>
            </w:r>
          </w:p>
        </w:tc>
        <w:tc>
          <w:tcPr>
            <w:tcW w:w="1113" w:type="dxa"/>
            <w:vMerge/>
            <w:tcBorders>
              <w:top w:val="nil"/>
            </w:tcBorders>
          </w:tcPr>
          <w:p w14:paraId="0DCFFB30" w14:textId="77777777" w:rsidR="000054A6" w:rsidRDefault="000054A6">
            <w:pPr>
              <w:rPr>
                <w:sz w:val="2"/>
                <w:szCs w:val="2"/>
              </w:rPr>
            </w:pPr>
          </w:p>
        </w:tc>
        <w:tc>
          <w:tcPr>
            <w:tcW w:w="1159" w:type="dxa"/>
            <w:vMerge/>
            <w:tcBorders>
              <w:top w:val="nil"/>
            </w:tcBorders>
          </w:tcPr>
          <w:p w14:paraId="7EE4219F" w14:textId="77777777" w:rsidR="000054A6" w:rsidRDefault="000054A6">
            <w:pPr>
              <w:rPr>
                <w:sz w:val="2"/>
                <w:szCs w:val="2"/>
              </w:rPr>
            </w:pPr>
          </w:p>
        </w:tc>
      </w:tr>
      <w:tr w:rsidR="000054A6" w14:paraId="334F4DBC" w14:textId="77777777">
        <w:trPr>
          <w:trHeight w:val="326"/>
        </w:trPr>
        <w:tc>
          <w:tcPr>
            <w:tcW w:w="1406" w:type="dxa"/>
            <w:vMerge/>
            <w:tcBorders>
              <w:top w:val="nil"/>
            </w:tcBorders>
          </w:tcPr>
          <w:p w14:paraId="1B87A3AB" w14:textId="77777777" w:rsidR="000054A6" w:rsidRDefault="000054A6">
            <w:pPr>
              <w:rPr>
                <w:sz w:val="2"/>
                <w:szCs w:val="2"/>
              </w:rPr>
            </w:pPr>
          </w:p>
        </w:tc>
        <w:tc>
          <w:tcPr>
            <w:tcW w:w="5833" w:type="dxa"/>
            <w:vMerge/>
            <w:tcBorders>
              <w:top w:val="nil"/>
            </w:tcBorders>
          </w:tcPr>
          <w:p w14:paraId="3D9EA426" w14:textId="77777777" w:rsidR="000054A6" w:rsidRDefault="000054A6">
            <w:pPr>
              <w:rPr>
                <w:sz w:val="2"/>
                <w:szCs w:val="2"/>
              </w:rPr>
            </w:pPr>
          </w:p>
        </w:tc>
        <w:tc>
          <w:tcPr>
            <w:tcW w:w="1113" w:type="dxa"/>
          </w:tcPr>
          <w:p w14:paraId="0A0C1528" w14:textId="77777777" w:rsidR="000054A6" w:rsidRDefault="00CD14D6">
            <w:pPr>
              <w:pStyle w:val="TableParagraph"/>
              <w:spacing w:before="68"/>
              <w:rPr>
                <w:sz w:val="16"/>
              </w:rPr>
            </w:pPr>
            <w:r>
              <w:rPr>
                <w:sz w:val="16"/>
              </w:rPr>
              <w:t>Kurum Kodu</w:t>
            </w:r>
          </w:p>
        </w:tc>
        <w:tc>
          <w:tcPr>
            <w:tcW w:w="1159" w:type="dxa"/>
          </w:tcPr>
          <w:p w14:paraId="0C9460B9" w14:textId="77777777" w:rsidR="000054A6" w:rsidRDefault="000054A6">
            <w:pPr>
              <w:pStyle w:val="TableParagraph"/>
              <w:spacing w:before="0"/>
              <w:ind w:left="0"/>
            </w:pPr>
          </w:p>
        </w:tc>
      </w:tr>
    </w:tbl>
    <w:p w14:paraId="0465E571" w14:textId="77777777" w:rsidR="000054A6" w:rsidRDefault="000054A6">
      <w:pPr>
        <w:pStyle w:val="GvdeMetni"/>
        <w:spacing w:before="2"/>
        <w:rPr>
          <w:sz w:val="12"/>
        </w:rPr>
      </w:pPr>
    </w:p>
    <w:p w14:paraId="4A8937A7" w14:textId="77777777" w:rsidR="000054A6" w:rsidRDefault="000054A6">
      <w:pPr>
        <w:pStyle w:val="GvdeMetni"/>
        <w:rPr>
          <w:sz w:val="20"/>
        </w:rPr>
      </w:pPr>
    </w:p>
    <w:p w14:paraId="0D28DCC9" w14:textId="77777777" w:rsidR="000054A6" w:rsidRDefault="000054A6">
      <w:pPr>
        <w:pStyle w:val="GvdeMetni"/>
        <w:spacing w:before="9" w:after="1"/>
        <w:rPr>
          <w:sz w:val="16"/>
        </w:rPr>
      </w:pPr>
    </w:p>
    <w:tbl>
      <w:tblPr>
        <w:tblStyle w:val="TableNormal"/>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3"/>
        <w:gridCol w:w="1057"/>
        <w:gridCol w:w="1057"/>
        <w:gridCol w:w="1002"/>
        <w:gridCol w:w="1006"/>
        <w:gridCol w:w="548"/>
        <w:gridCol w:w="460"/>
        <w:gridCol w:w="517"/>
      </w:tblGrid>
      <w:tr w:rsidR="000054A6" w14:paraId="025C0B42" w14:textId="77777777">
        <w:trPr>
          <w:trHeight w:val="344"/>
        </w:trPr>
        <w:tc>
          <w:tcPr>
            <w:tcW w:w="3673" w:type="dxa"/>
          </w:tcPr>
          <w:p w14:paraId="73AAC529" w14:textId="77777777" w:rsidR="000054A6" w:rsidRPr="004F20AF" w:rsidRDefault="00CD14D6">
            <w:pPr>
              <w:pStyle w:val="TableParagraph"/>
              <w:tabs>
                <w:tab w:val="left" w:pos="2928"/>
              </w:tabs>
              <w:spacing w:before="6"/>
              <w:ind w:left="105"/>
            </w:pPr>
            <w:r w:rsidRPr="004F20AF">
              <w:rPr>
                <w:spacing w:val="-3"/>
              </w:rPr>
              <w:t>DIŞ</w:t>
            </w:r>
            <w:r w:rsidRPr="004F20AF">
              <w:rPr>
                <w:spacing w:val="3"/>
              </w:rPr>
              <w:t xml:space="preserve"> </w:t>
            </w:r>
            <w:r w:rsidRPr="004F20AF">
              <w:t>HAVA SICAKLIĞI</w:t>
            </w:r>
            <w:r w:rsidRPr="004F20AF">
              <w:tab/>
              <w:t>(ºC)</w:t>
            </w:r>
          </w:p>
        </w:tc>
        <w:tc>
          <w:tcPr>
            <w:tcW w:w="1057" w:type="dxa"/>
            <w:shd w:val="clear" w:color="auto" w:fill="E3E3E3"/>
          </w:tcPr>
          <w:p w14:paraId="795AB44C" w14:textId="77777777" w:rsidR="000054A6" w:rsidRPr="004F20AF" w:rsidRDefault="00CD14D6">
            <w:pPr>
              <w:pStyle w:val="TableParagraph"/>
              <w:spacing w:before="6"/>
              <w:ind w:left="104"/>
            </w:pPr>
            <w:r w:rsidRPr="004F20AF">
              <w:t>—11</w:t>
            </w:r>
          </w:p>
        </w:tc>
        <w:tc>
          <w:tcPr>
            <w:tcW w:w="1057" w:type="dxa"/>
          </w:tcPr>
          <w:p w14:paraId="27C3B1EF" w14:textId="77777777" w:rsidR="000054A6" w:rsidRPr="004F20AF" w:rsidRDefault="00CD14D6">
            <w:pPr>
              <w:pStyle w:val="TableParagraph"/>
              <w:spacing w:before="6"/>
              <w:ind w:left="104"/>
            </w:pPr>
            <w:r w:rsidRPr="004F20AF">
              <w:t>—10</w:t>
            </w:r>
          </w:p>
        </w:tc>
        <w:tc>
          <w:tcPr>
            <w:tcW w:w="1002" w:type="dxa"/>
            <w:shd w:val="clear" w:color="auto" w:fill="E3E3E3"/>
          </w:tcPr>
          <w:p w14:paraId="198DEE13" w14:textId="77777777" w:rsidR="000054A6" w:rsidRPr="004F20AF" w:rsidRDefault="00CD14D6">
            <w:pPr>
              <w:pStyle w:val="TableParagraph"/>
              <w:spacing w:before="6"/>
              <w:ind w:left="103"/>
            </w:pPr>
            <w:r w:rsidRPr="004F20AF">
              <w:t>—5</w:t>
            </w:r>
          </w:p>
        </w:tc>
        <w:tc>
          <w:tcPr>
            <w:tcW w:w="1006" w:type="dxa"/>
          </w:tcPr>
          <w:p w14:paraId="74F316FB" w14:textId="77777777" w:rsidR="000054A6" w:rsidRPr="004F20AF" w:rsidRDefault="00CD14D6">
            <w:pPr>
              <w:pStyle w:val="TableParagraph"/>
              <w:spacing w:before="6"/>
              <w:ind w:left="102"/>
            </w:pPr>
            <w:r w:rsidRPr="004F20AF">
              <w:t>0</w:t>
            </w:r>
          </w:p>
        </w:tc>
        <w:tc>
          <w:tcPr>
            <w:tcW w:w="548" w:type="dxa"/>
            <w:shd w:val="clear" w:color="auto" w:fill="E3E3E3"/>
          </w:tcPr>
          <w:p w14:paraId="2CC59159" w14:textId="77777777" w:rsidR="000054A6" w:rsidRPr="004F20AF" w:rsidRDefault="00CD14D6">
            <w:pPr>
              <w:pStyle w:val="TableParagraph"/>
              <w:spacing w:before="6"/>
              <w:ind w:left="99"/>
            </w:pPr>
            <w:r w:rsidRPr="004F20AF">
              <w:t>3</w:t>
            </w:r>
          </w:p>
        </w:tc>
        <w:tc>
          <w:tcPr>
            <w:tcW w:w="460" w:type="dxa"/>
          </w:tcPr>
          <w:p w14:paraId="3265C80B" w14:textId="77777777" w:rsidR="000054A6" w:rsidRPr="004F20AF" w:rsidRDefault="00CD14D6">
            <w:pPr>
              <w:pStyle w:val="TableParagraph"/>
              <w:spacing w:before="6"/>
              <w:ind w:left="101"/>
            </w:pPr>
            <w:r w:rsidRPr="004F20AF">
              <w:t>10</w:t>
            </w:r>
          </w:p>
        </w:tc>
        <w:tc>
          <w:tcPr>
            <w:tcW w:w="517" w:type="dxa"/>
            <w:shd w:val="clear" w:color="auto" w:fill="E3E3E3"/>
          </w:tcPr>
          <w:p w14:paraId="05B81721" w14:textId="77777777" w:rsidR="000054A6" w:rsidRPr="004F20AF" w:rsidRDefault="00CD14D6">
            <w:pPr>
              <w:pStyle w:val="TableParagraph"/>
              <w:spacing w:before="6"/>
              <w:ind w:left="100"/>
            </w:pPr>
            <w:r w:rsidRPr="004F20AF">
              <w:t>15</w:t>
            </w:r>
          </w:p>
        </w:tc>
      </w:tr>
      <w:tr w:rsidR="000054A6" w14:paraId="1126E0ED" w14:textId="77777777">
        <w:trPr>
          <w:trHeight w:val="635"/>
        </w:trPr>
        <w:tc>
          <w:tcPr>
            <w:tcW w:w="3673" w:type="dxa"/>
          </w:tcPr>
          <w:p w14:paraId="20289448" w14:textId="77777777" w:rsidR="000054A6" w:rsidRPr="004F20AF" w:rsidRDefault="00CD14D6">
            <w:pPr>
              <w:pStyle w:val="TableParagraph"/>
              <w:spacing w:before="0" w:line="270" w:lineRule="exact"/>
              <w:ind w:left="105"/>
            </w:pPr>
            <w:r w:rsidRPr="004F20AF">
              <w:t>KAZAN GİDİŞ SUYU</w:t>
            </w:r>
          </w:p>
          <w:p w14:paraId="4FCD5591" w14:textId="77777777" w:rsidR="000054A6" w:rsidRPr="004F20AF" w:rsidRDefault="00CD14D6">
            <w:pPr>
              <w:pStyle w:val="TableParagraph"/>
              <w:tabs>
                <w:tab w:val="left" w:pos="2743"/>
              </w:tabs>
              <w:spacing w:before="41"/>
              <w:ind w:left="465"/>
            </w:pPr>
            <w:r w:rsidRPr="004F20AF">
              <w:t>SICAKLIĞI</w:t>
            </w:r>
            <w:r w:rsidRPr="004F20AF">
              <w:tab/>
              <w:t>(ºC)</w:t>
            </w:r>
          </w:p>
        </w:tc>
        <w:tc>
          <w:tcPr>
            <w:tcW w:w="1057" w:type="dxa"/>
            <w:shd w:val="clear" w:color="auto" w:fill="E3E3E3"/>
          </w:tcPr>
          <w:p w14:paraId="13586A21" w14:textId="77777777" w:rsidR="000054A6" w:rsidRPr="004F20AF" w:rsidRDefault="00CD14D6">
            <w:pPr>
              <w:pStyle w:val="TableParagraph"/>
              <w:spacing w:before="200"/>
              <w:ind w:left="104"/>
            </w:pPr>
            <w:r w:rsidRPr="004F20AF">
              <w:t>90</w:t>
            </w:r>
          </w:p>
        </w:tc>
        <w:tc>
          <w:tcPr>
            <w:tcW w:w="1057" w:type="dxa"/>
          </w:tcPr>
          <w:p w14:paraId="41EC2E48" w14:textId="77777777" w:rsidR="000054A6" w:rsidRPr="004F20AF" w:rsidRDefault="00CD14D6">
            <w:pPr>
              <w:pStyle w:val="TableParagraph"/>
              <w:spacing w:before="200"/>
              <w:ind w:left="104"/>
            </w:pPr>
            <w:r w:rsidRPr="004F20AF">
              <w:t>87</w:t>
            </w:r>
          </w:p>
        </w:tc>
        <w:tc>
          <w:tcPr>
            <w:tcW w:w="1002" w:type="dxa"/>
            <w:shd w:val="clear" w:color="auto" w:fill="E3E3E3"/>
          </w:tcPr>
          <w:p w14:paraId="1CB86623" w14:textId="77777777" w:rsidR="000054A6" w:rsidRPr="004F20AF" w:rsidRDefault="00CD14D6">
            <w:pPr>
              <w:pStyle w:val="TableParagraph"/>
              <w:spacing w:before="200"/>
              <w:ind w:left="103"/>
            </w:pPr>
            <w:r w:rsidRPr="004F20AF">
              <w:t>85</w:t>
            </w:r>
          </w:p>
        </w:tc>
        <w:tc>
          <w:tcPr>
            <w:tcW w:w="1006" w:type="dxa"/>
          </w:tcPr>
          <w:p w14:paraId="6933085B" w14:textId="77777777" w:rsidR="000054A6" w:rsidRPr="004F20AF" w:rsidRDefault="00CD14D6">
            <w:pPr>
              <w:pStyle w:val="TableParagraph"/>
              <w:spacing w:before="200"/>
              <w:ind w:left="102"/>
            </w:pPr>
            <w:r w:rsidRPr="004F20AF">
              <w:t>75</w:t>
            </w:r>
          </w:p>
        </w:tc>
        <w:tc>
          <w:tcPr>
            <w:tcW w:w="548" w:type="dxa"/>
            <w:shd w:val="clear" w:color="auto" w:fill="E3E3E3"/>
          </w:tcPr>
          <w:p w14:paraId="65D47B60" w14:textId="77777777" w:rsidR="000054A6" w:rsidRPr="004F20AF" w:rsidRDefault="00CD14D6">
            <w:pPr>
              <w:pStyle w:val="TableParagraph"/>
              <w:spacing w:before="200"/>
              <w:ind w:left="99"/>
            </w:pPr>
            <w:r w:rsidRPr="004F20AF">
              <w:t>69</w:t>
            </w:r>
          </w:p>
        </w:tc>
        <w:tc>
          <w:tcPr>
            <w:tcW w:w="460" w:type="dxa"/>
          </w:tcPr>
          <w:p w14:paraId="238DF66E" w14:textId="77777777" w:rsidR="000054A6" w:rsidRPr="004F20AF" w:rsidRDefault="00CD14D6">
            <w:pPr>
              <w:pStyle w:val="TableParagraph"/>
              <w:spacing w:before="200"/>
              <w:ind w:left="101"/>
            </w:pPr>
            <w:r w:rsidRPr="004F20AF">
              <w:t>55</w:t>
            </w:r>
          </w:p>
        </w:tc>
        <w:tc>
          <w:tcPr>
            <w:tcW w:w="517" w:type="dxa"/>
            <w:shd w:val="clear" w:color="auto" w:fill="E3E3E3"/>
          </w:tcPr>
          <w:p w14:paraId="1833AAA9" w14:textId="77777777" w:rsidR="000054A6" w:rsidRPr="004F20AF" w:rsidRDefault="00CD14D6">
            <w:pPr>
              <w:pStyle w:val="TableParagraph"/>
              <w:spacing w:before="200"/>
              <w:ind w:left="100"/>
            </w:pPr>
            <w:r w:rsidRPr="004F20AF">
              <w:t>40</w:t>
            </w:r>
          </w:p>
        </w:tc>
      </w:tr>
    </w:tbl>
    <w:p w14:paraId="1B8F9B2C" w14:textId="77777777" w:rsidR="000054A6" w:rsidRDefault="000054A6">
      <w:pPr>
        <w:pStyle w:val="GvdeMetni"/>
        <w:rPr>
          <w:sz w:val="20"/>
        </w:rPr>
      </w:pPr>
    </w:p>
    <w:p w14:paraId="6F40ADDD" w14:textId="77777777" w:rsidR="000054A6" w:rsidRDefault="000054A6">
      <w:pPr>
        <w:pStyle w:val="GvdeMetni"/>
        <w:spacing w:before="5"/>
        <w:rPr>
          <w:sz w:val="19"/>
        </w:rPr>
      </w:pPr>
    </w:p>
    <w:p w14:paraId="1F5AF10C" w14:textId="4AD344CF" w:rsidR="000054A6" w:rsidRPr="004F20AF" w:rsidRDefault="00CD14D6" w:rsidP="004F20AF">
      <w:pPr>
        <w:pStyle w:val="Balk1"/>
        <w:ind w:left="0"/>
        <w:contextualSpacing/>
        <w:jc w:val="center"/>
        <w:rPr>
          <w:b w:val="0"/>
          <w:sz w:val="22"/>
          <w:szCs w:val="22"/>
        </w:rPr>
      </w:pPr>
      <w:r w:rsidRPr="004F20AF">
        <w:rPr>
          <w:sz w:val="22"/>
          <w:szCs w:val="22"/>
        </w:rPr>
        <w:t xml:space="preserve">BRÜLÖR ARIZALARI </w:t>
      </w:r>
      <w:r w:rsidR="00E80477" w:rsidRPr="004F20AF">
        <w:rPr>
          <w:sz w:val="22"/>
          <w:szCs w:val="22"/>
        </w:rPr>
        <w:t>(DOĞALGAZ</w:t>
      </w:r>
      <w:r w:rsidRPr="004F20AF">
        <w:rPr>
          <w:sz w:val="22"/>
          <w:szCs w:val="22"/>
        </w:rPr>
        <w:t xml:space="preserve"> </w:t>
      </w:r>
      <w:r w:rsidR="00E80477" w:rsidRPr="004F20AF">
        <w:rPr>
          <w:sz w:val="22"/>
          <w:szCs w:val="22"/>
        </w:rPr>
        <w:t>YAKITLI)</w:t>
      </w:r>
    </w:p>
    <w:p w14:paraId="7EDE1347" w14:textId="77777777" w:rsidR="000054A6" w:rsidRPr="004F20AF" w:rsidRDefault="000054A6" w:rsidP="004F20AF">
      <w:pPr>
        <w:pStyle w:val="GvdeMetni"/>
        <w:spacing w:before="6" w:after="100" w:afterAutospacing="1"/>
        <w:contextualSpacing/>
        <w:rPr>
          <w:sz w:val="22"/>
          <w:szCs w:val="22"/>
        </w:rPr>
      </w:pPr>
    </w:p>
    <w:p w14:paraId="2896744B" w14:textId="0276AEAA" w:rsidR="000054A6" w:rsidRPr="004F20AF" w:rsidRDefault="00CD14D6" w:rsidP="004F20AF">
      <w:pPr>
        <w:pStyle w:val="GvdeMetni"/>
        <w:tabs>
          <w:tab w:val="left" w:pos="1318"/>
          <w:tab w:val="left" w:pos="2485"/>
          <w:tab w:val="left" w:pos="3685"/>
          <w:tab w:val="left" w:pos="4398"/>
          <w:tab w:val="left" w:pos="5488"/>
          <w:tab w:val="left" w:pos="6816"/>
          <w:tab w:val="left" w:pos="8037"/>
        </w:tabs>
        <w:spacing w:after="100" w:afterAutospacing="1" w:line="278" w:lineRule="auto"/>
        <w:ind w:left="-284" w:right="983"/>
        <w:contextualSpacing/>
        <w:jc w:val="both"/>
        <w:rPr>
          <w:sz w:val="22"/>
          <w:szCs w:val="22"/>
        </w:rPr>
      </w:pPr>
      <w:r w:rsidRPr="004F20AF">
        <w:rPr>
          <w:spacing w:val="15"/>
          <w:sz w:val="22"/>
          <w:szCs w:val="22"/>
        </w:rPr>
        <w:t>Brülör</w:t>
      </w:r>
      <w:r w:rsidR="00E80477" w:rsidRPr="004F20AF">
        <w:rPr>
          <w:spacing w:val="15"/>
          <w:sz w:val="22"/>
          <w:szCs w:val="22"/>
        </w:rPr>
        <w:t xml:space="preserve"> </w:t>
      </w:r>
      <w:r w:rsidRPr="004F20AF">
        <w:rPr>
          <w:spacing w:val="16"/>
          <w:sz w:val="22"/>
          <w:szCs w:val="22"/>
        </w:rPr>
        <w:t>arızaya</w:t>
      </w:r>
      <w:r w:rsidR="00E80477" w:rsidRPr="004F20AF">
        <w:rPr>
          <w:spacing w:val="16"/>
          <w:sz w:val="22"/>
          <w:szCs w:val="22"/>
        </w:rPr>
        <w:t xml:space="preserve"> </w:t>
      </w:r>
      <w:r w:rsidRPr="004F20AF">
        <w:rPr>
          <w:spacing w:val="15"/>
          <w:sz w:val="22"/>
          <w:szCs w:val="22"/>
        </w:rPr>
        <w:t>geçince</w:t>
      </w:r>
      <w:r w:rsidR="00E80477" w:rsidRPr="004F20AF">
        <w:rPr>
          <w:spacing w:val="15"/>
          <w:sz w:val="22"/>
          <w:szCs w:val="22"/>
        </w:rPr>
        <w:t xml:space="preserve"> </w:t>
      </w:r>
      <w:r w:rsidRPr="004F20AF">
        <w:rPr>
          <w:spacing w:val="12"/>
          <w:sz w:val="22"/>
          <w:szCs w:val="22"/>
        </w:rPr>
        <w:t>beş</w:t>
      </w:r>
      <w:r w:rsidR="00E80477" w:rsidRPr="004F20AF">
        <w:rPr>
          <w:spacing w:val="12"/>
          <w:sz w:val="22"/>
          <w:szCs w:val="22"/>
        </w:rPr>
        <w:t xml:space="preserve"> </w:t>
      </w:r>
      <w:r w:rsidRPr="004F20AF">
        <w:rPr>
          <w:spacing w:val="16"/>
          <w:sz w:val="22"/>
          <w:szCs w:val="22"/>
        </w:rPr>
        <w:t>dakika</w:t>
      </w:r>
      <w:r w:rsidR="00E80477" w:rsidRPr="004F20AF">
        <w:rPr>
          <w:spacing w:val="16"/>
          <w:sz w:val="22"/>
          <w:szCs w:val="22"/>
        </w:rPr>
        <w:t xml:space="preserve"> </w:t>
      </w:r>
      <w:r w:rsidRPr="004F20AF">
        <w:rPr>
          <w:spacing w:val="16"/>
          <w:sz w:val="22"/>
          <w:szCs w:val="22"/>
        </w:rPr>
        <w:t>bekleyip</w:t>
      </w:r>
      <w:r w:rsidR="00E80477" w:rsidRPr="004F20AF">
        <w:rPr>
          <w:spacing w:val="16"/>
          <w:sz w:val="22"/>
          <w:szCs w:val="22"/>
        </w:rPr>
        <w:t xml:space="preserve"> </w:t>
      </w:r>
      <w:r w:rsidRPr="004F20AF">
        <w:rPr>
          <w:spacing w:val="14"/>
          <w:sz w:val="22"/>
          <w:szCs w:val="22"/>
        </w:rPr>
        <w:t>yeniden</w:t>
      </w:r>
      <w:r w:rsidR="00E80477" w:rsidRPr="004F20AF">
        <w:rPr>
          <w:spacing w:val="14"/>
          <w:sz w:val="22"/>
          <w:szCs w:val="22"/>
        </w:rPr>
        <w:t xml:space="preserve"> </w:t>
      </w:r>
      <w:r w:rsidRPr="004F20AF">
        <w:rPr>
          <w:spacing w:val="15"/>
          <w:sz w:val="22"/>
          <w:szCs w:val="22"/>
        </w:rPr>
        <w:t xml:space="preserve">çalıştırın </w:t>
      </w:r>
      <w:r w:rsidRPr="004F20AF">
        <w:rPr>
          <w:spacing w:val="17"/>
          <w:sz w:val="22"/>
          <w:szCs w:val="22"/>
        </w:rPr>
        <w:t>çalıştıramasanız</w:t>
      </w:r>
      <w:r w:rsidR="00E80477" w:rsidRPr="004F20AF">
        <w:rPr>
          <w:spacing w:val="17"/>
          <w:sz w:val="22"/>
          <w:szCs w:val="22"/>
        </w:rPr>
        <w:t xml:space="preserve"> </w:t>
      </w:r>
      <w:r w:rsidRPr="004F20AF">
        <w:rPr>
          <w:spacing w:val="17"/>
          <w:sz w:val="22"/>
          <w:szCs w:val="22"/>
        </w:rPr>
        <w:t>aşağıdaki prosedürleri</w:t>
      </w:r>
      <w:r w:rsidRPr="004F20AF">
        <w:rPr>
          <w:spacing w:val="22"/>
          <w:sz w:val="22"/>
          <w:szCs w:val="22"/>
        </w:rPr>
        <w:t xml:space="preserve"> </w:t>
      </w:r>
      <w:r w:rsidRPr="004F20AF">
        <w:rPr>
          <w:spacing w:val="17"/>
          <w:sz w:val="22"/>
          <w:szCs w:val="22"/>
        </w:rPr>
        <w:t>gerçekleştiriniz.</w:t>
      </w:r>
    </w:p>
    <w:p w14:paraId="0BD48FA0" w14:textId="659B4FC2" w:rsidR="00E80477" w:rsidRPr="004F20AF" w:rsidRDefault="004F20AF" w:rsidP="00BB081C">
      <w:pPr>
        <w:pStyle w:val="ListeParagraf"/>
        <w:tabs>
          <w:tab w:val="left" w:pos="501"/>
        </w:tabs>
        <w:ind w:left="0" w:hanging="284"/>
        <w:contextualSpacing/>
        <w:jc w:val="both"/>
      </w:pPr>
      <w:r>
        <w:rPr>
          <w:spacing w:val="16"/>
        </w:rPr>
        <w:t>1.</w:t>
      </w:r>
      <w:r w:rsidR="00CD14D6" w:rsidRPr="004F20AF">
        <w:rPr>
          <w:spacing w:val="16"/>
        </w:rPr>
        <w:t xml:space="preserve">Brülöre </w:t>
      </w:r>
      <w:r w:rsidR="00CD14D6" w:rsidRPr="004F20AF">
        <w:rPr>
          <w:spacing w:val="17"/>
        </w:rPr>
        <w:t xml:space="preserve">elektrik </w:t>
      </w:r>
      <w:r w:rsidR="00CD14D6" w:rsidRPr="004F20AF">
        <w:rPr>
          <w:spacing w:val="15"/>
        </w:rPr>
        <w:t xml:space="preserve">gelip </w:t>
      </w:r>
      <w:r w:rsidR="00CD14D6" w:rsidRPr="004F20AF">
        <w:rPr>
          <w:spacing w:val="16"/>
        </w:rPr>
        <w:t>gelmediğini kontrol</w:t>
      </w:r>
      <w:r w:rsidR="00CD14D6" w:rsidRPr="004F20AF">
        <w:rPr>
          <w:spacing w:val="64"/>
        </w:rPr>
        <w:t xml:space="preserve"> </w:t>
      </w:r>
      <w:r w:rsidR="00CD14D6" w:rsidRPr="004F20AF">
        <w:rPr>
          <w:spacing w:val="15"/>
        </w:rPr>
        <w:t>ediniz.</w:t>
      </w:r>
    </w:p>
    <w:p w14:paraId="44297914" w14:textId="193737B2" w:rsidR="000054A6" w:rsidRPr="004F20AF" w:rsidRDefault="004F20AF" w:rsidP="00BB081C">
      <w:pPr>
        <w:pStyle w:val="ListeParagraf"/>
        <w:tabs>
          <w:tab w:val="left" w:pos="501"/>
        </w:tabs>
        <w:ind w:left="0" w:hanging="284"/>
        <w:contextualSpacing/>
        <w:jc w:val="both"/>
      </w:pPr>
      <w:r>
        <w:rPr>
          <w:spacing w:val="12"/>
        </w:rPr>
        <w:t>2.</w:t>
      </w:r>
      <w:r w:rsidR="00CD14D6" w:rsidRPr="004F20AF">
        <w:rPr>
          <w:spacing w:val="12"/>
        </w:rPr>
        <w:t xml:space="preserve">Gaz </w:t>
      </w:r>
      <w:r w:rsidR="00CD14D6" w:rsidRPr="004F20AF">
        <w:rPr>
          <w:spacing w:val="17"/>
        </w:rPr>
        <w:t xml:space="preserve">hattındaki vanaların </w:t>
      </w:r>
      <w:r w:rsidR="00CD14D6" w:rsidRPr="004F20AF">
        <w:rPr>
          <w:spacing w:val="13"/>
        </w:rPr>
        <w:t xml:space="preserve">açık </w:t>
      </w:r>
      <w:r w:rsidR="00CD14D6" w:rsidRPr="004F20AF">
        <w:rPr>
          <w:spacing w:val="14"/>
        </w:rPr>
        <w:t xml:space="preserve">olup </w:t>
      </w:r>
      <w:r w:rsidR="00CD14D6" w:rsidRPr="004F20AF">
        <w:rPr>
          <w:spacing w:val="17"/>
        </w:rPr>
        <w:t xml:space="preserve">olmadığını </w:t>
      </w:r>
      <w:r w:rsidR="00CD14D6" w:rsidRPr="004F20AF">
        <w:rPr>
          <w:spacing w:val="16"/>
        </w:rPr>
        <w:t>kontrol</w:t>
      </w:r>
      <w:r w:rsidR="00CD14D6" w:rsidRPr="004F20AF">
        <w:rPr>
          <w:spacing w:val="-23"/>
        </w:rPr>
        <w:t xml:space="preserve"> </w:t>
      </w:r>
      <w:r w:rsidR="00CD14D6" w:rsidRPr="004F20AF">
        <w:rPr>
          <w:spacing w:val="15"/>
        </w:rPr>
        <w:t>ediniz</w:t>
      </w:r>
    </w:p>
    <w:p w14:paraId="33D3D4A5" w14:textId="6C69A528" w:rsidR="000054A6" w:rsidRPr="004F20AF" w:rsidRDefault="004F20AF" w:rsidP="00BB081C">
      <w:pPr>
        <w:pStyle w:val="ListeParagraf"/>
        <w:tabs>
          <w:tab w:val="left" w:pos="426"/>
          <w:tab w:val="left" w:pos="1654"/>
          <w:tab w:val="left" w:pos="2797"/>
          <w:tab w:val="left" w:pos="3764"/>
          <w:tab w:val="left" w:pos="4826"/>
          <w:tab w:val="left" w:pos="6294"/>
          <w:tab w:val="left" w:pos="7941"/>
        </w:tabs>
        <w:spacing w:line="276" w:lineRule="auto"/>
        <w:ind w:left="0" w:right="975" w:hanging="284"/>
        <w:contextualSpacing/>
        <w:jc w:val="both"/>
      </w:pPr>
      <w:r>
        <w:rPr>
          <w:spacing w:val="14"/>
        </w:rPr>
        <w:t>3.</w:t>
      </w:r>
      <w:r w:rsidR="00CD14D6" w:rsidRPr="004F20AF">
        <w:rPr>
          <w:spacing w:val="14"/>
        </w:rPr>
        <w:t>Kazan</w:t>
      </w:r>
      <w:r w:rsidR="00E80477" w:rsidRPr="004F20AF">
        <w:rPr>
          <w:spacing w:val="14"/>
        </w:rPr>
        <w:t xml:space="preserve"> </w:t>
      </w:r>
      <w:r w:rsidR="00CD14D6" w:rsidRPr="004F20AF">
        <w:rPr>
          <w:spacing w:val="16"/>
        </w:rPr>
        <w:t>panosu,</w:t>
      </w:r>
      <w:r w:rsidR="00E80477" w:rsidRPr="004F20AF">
        <w:rPr>
          <w:spacing w:val="16"/>
        </w:rPr>
        <w:t xml:space="preserve"> </w:t>
      </w:r>
      <w:r w:rsidR="00CD14D6" w:rsidRPr="004F20AF">
        <w:rPr>
          <w:spacing w:val="16"/>
        </w:rPr>
        <w:t>brülör</w:t>
      </w:r>
      <w:r w:rsidR="00E80477" w:rsidRPr="004F20AF">
        <w:rPr>
          <w:spacing w:val="16"/>
        </w:rPr>
        <w:t xml:space="preserve"> </w:t>
      </w:r>
      <w:r w:rsidR="00CD14D6" w:rsidRPr="004F20AF">
        <w:rPr>
          <w:spacing w:val="15"/>
        </w:rPr>
        <w:t>panosu</w:t>
      </w:r>
      <w:r w:rsidR="00E80477" w:rsidRPr="004F20AF">
        <w:rPr>
          <w:spacing w:val="15"/>
        </w:rPr>
        <w:t xml:space="preserve"> </w:t>
      </w:r>
      <w:r w:rsidR="00CD14D6" w:rsidRPr="004F20AF">
        <w:rPr>
          <w:spacing w:val="16"/>
        </w:rPr>
        <w:t>üzerindeki</w:t>
      </w:r>
      <w:r w:rsidR="00E80477" w:rsidRPr="004F20AF">
        <w:rPr>
          <w:spacing w:val="16"/>
        </w:rPr>
        <w:t xml:space="preserve"> </w:t>
      </w:r>
      <w:r w:rsidR="00CD14D6" w:rsidRPr="004F20AF">
        <w:rPr>
          <w:spacing w:val="17"/>
        </w:rPr>
        <w:t>anahtarların</w:t>
      </w:r>
      <w:r w:rsidR="00E80477" w:rsidRPr="004F20AF">
        <w:rPr>
          <w:spacing w:val="17"/>
        </w:rPr>
        <w:t xml:space="preserve"> </w:t>
      </w:r>
      <w:r w:rsidR="00CD14D6" w:rsidRPr="004F20AF">
        <w:rPr>
          <w:spacing w:val="15"/>
        </w:rPr>
        <w:t>çalıştırma</w:t>
      </w:r>
      <w:r w:rsidR="00E80477" w:rsidRPr="004F20AF">
        <w:rPr>
          <w:spacing w:val="15"/>
        </w:rPr>
        <w:t xml:space="preserve"> </w:t>
      </w:r>
      <w:r w:rsidR="00CD14D6" w:rsidRPr="004F20AF">
        <w:rPr>
          <w:spacing w:val="17"/>
        </w:rPr>
        <w:t>pozisyonunda</w:t>
      </w:r>
      <w:r w:rsidR="00E80477" w:rsidRPr="004F20AF">
        <w:rPr>
          <w:spacing w:val="17"/>
        </w:rPr>
        <w:t xml:space="preserve"> </w:t>
      </w:r>
      <w:r w:rsidR="00CD14D6" w:rsidRPr="004F20AF">
        <w:rPr>
          <w:spacing w:val="15"/>
        </w:rPr>
        <w:t xml:space="preserve">olup </w:t>
      </w:r>
      <w:r w:rsidR="00CD14D6" w:rsidRPr="004F20AF">
        <w:rPr>
          <w:spacing w:val="17"/>
        </w:rPr>
        <w:t xml:space="preserve">olmadığını </w:t>
      </w:r>
      <w:r w:rsidR="00CD14D6" w:rsidRPr="004F20AF">
        <w:rPr>
          <w:spacing w:val="16"/>
        </w:rPr>
        <w:t>kontrol</w:t>
      </w:r>
      <w:r w:rsidR="00CD14D6" w:rsidRPr="004F20AF">
        <w:rPr>
          <w:spacing w:val="33"/>
        </w:rPr>
        <w:t xml:space="preserve"> </w:t>
      </w:r>
      <w:r w:rsidR="00CD14D6" w:rsidRPr="004F20AF">
        <w:rPr>
          <w:spacing w:val="16"/>
        </w:rPr>
        <w:t>ediniz.</w:t>
      </w:r>
    </w:p>
    <w:p w14:paraId="4C36884D" w14:textId="7B13D637" w:rsidR="000054A6" w:rsidRPr="004F20AF" w:rsidRDefault="004F20AF" w:rsidP="00BB081C">
      <w:pPr>
        <w:pStyle w:val="ListeParagraf"/>
        <w:tabs>
          <w:tab w:val="left" w:pos="501"/>
        </w:tabs>
        <w:ind w:left="0" w:hanging="284"/>
        <w:contextualSpacing/>
        <w:jc w:val="both"/>
      </w:pPr>
      <w:r>
        <w:rPr>
          <w:spacing w:val="15"/>
        </w:rPr>
        <w:t>4.</w:t>
      </w:r>
      <w:r w:rsidR="00E80477" w:rsidRPr="004F20AF">
        <w:rPr>
          <w:spacing w:val="15"/>
        </w:rPr>
        <w:t>T</w:t>
      </w:r>
      <w:r w:rsidR="00CD14D6" w:rsidRPr="004F20AF">
        <w:rPr>
          <w:spacing w:val="15"/>
        </w:rPr>
        <w:t xml:space="preserve">ermik </w:t>
      </w:r>
      <w:r w:rsidR="00CD14D6" w:rsidRPr="004F20AF">
        <w:rPr>
          <w:spacing w:val="17"/>
        </w:rPr>
        <w:t>şalterleri kontrol</w:t>
      </w:r>
      <w:r w:rsidR="00CD14D6" w:rsidRPr="004F20AF">
        <w:rPr>
          <w:spacing w:val="88"/>
        </w:rPr>
        <w:t xml:space="preserve"> </w:t>
      </w:r>
      <w:r w:rsidR="00CD14D6" w:rsidRPr="004F20AF">
        <w:rPr>
          <w:spacing w:val="16"/>
        </w:rPr>
        <w:t>ediniz.</w:t>
      </w:r>
    </w:p>
    <w:p w14:paraId="766B492D" w14:textId="563974F7" w:rsidR="004F20AF" w:rsidRPr="004F20AF" w:rsidRDefault="004F20AF" w:rsidP="00BB081C">
      <w:pPr>
        <w:pStyle w:val="ListeParagraf"/>
        <w:tabs>
          <w:tab w:val="left" w:pos="531"/>
          <w:tab w:val="left" w:pos="532"/>
        </w:tabs>
        <w:spacing w:line="276" w:lineRule="auto"/>
        <w:ind w:left="0" w:right="986" w:hanging="284"/>
        <w:contextualSpacing/>
        <w:jc w:val="both"/>
      </w:pPr>
      <w:r>
        <w:rPr>
          <w:spacing w:val="16"/>
        </w:rPr>
        <w:t>5.</w:t>
      </w:r>
      <w:r w:rsidR="00CD14D6" w:rsidRPr="004F20AF">
        <w:rPr>
          <w:spacing w:val="16"/>
        </w:rPr>
        <w:t xml:space="preserve">Yukarıdaki </w:t>
      </w:r>
      <w:r w:rsidR="00CD14D6" w:rsidRPr="004F20AF">
        <w:rPr>
          <w:spacing w:val="17"/>
        </w:rPr>
        <w:t xml:space="preserve">kontrolleri </w:t>
      </w:r>
      <w:r w:rsidR="00CD14D6" w:rsidRPr="004F20AF">
        <w:rPr>
          <w:spacing w:val="16"/>
        </w:rPr>
        <w:t xml:space="preserve">yaptıktan </w:t>
      </w:r>
      <w:r w:rsidR="00CD14D6" w:rsidRPr="004F20AF">
        <w:rPr>
          <w:spacing w:val="15"/>
        </w:rPr>
        <w:t xml:space="preserve">sonra brülör </w:t>
      </w:r>
      <w:r w:rsidR="00CD14D6" w:rsidRPr="004F20AF">
        <w:rPr>
          <w:spacing w:val="16"/>
        </w:rPr>
        <w:t xml:space="preserve">tekrar </w:t>
      </w:r>
      <w:r w:rsidR="00CD14D6" w:rsidRPr="004F20AF">
        <w:rPr>
          <w:spacing w:val="17"/>
        </w:rPr>
        <w:t xml:space="preserve">çalışmıyorsa </w:t>
      </w:r>
      <w:r w:rsidR="00CD14D6" w:rsidRPr="004F20AF">
        <w:rPr>
          <w:spacing w:val="15"/>
        </w:rPr>
        <w:t>yetkili servisi</w:t>
      </w:r>
      <w:r w:rsidR="00CD14D6" w:rsidRPr="004F20AF">
        <w:rPr>
          <w:spacing w:val="43"/>
        </w:rPr>
        <w:t xml:space="preserve"> </w:t>
      </w:r>
      <w:r w:rsidR="00CD14D6" w:rsidRPr="004F20AF">
        <w:rPr>
          <w:spacing w:val="17"/>
        </w:rPr>
        <w:t>çağırınız.</w:t>
      </w:r>
    </w:p>
    <w:p w14:paraId="157072E9" w14:textId="46B2D3D2" w:rsidR="004F20AF" w:rsidRPr="004F20AF" w:rsidRDefault="004F20AF" w:rsidP="004F20AF">
      <w:pPr>
        <w:spacing w:line="276" w:lineRule="auto"/>
        <w:jc w:val="center"/>
        <w:rPr>
          <w:b/>
          <w:bCs/>
          <w:sz w:val="24"/>
        </w:rPr>
      </w:pPr>
      <w:r w:rsidRPr="004F20AF">
        <w:rPr>
          <w:b/>
          <w:bCs/>
          <w:sz w:val="24"/>
        </w:rPr>
        <w:t>GÜVENLİK KURALLARI</w:t>
      </w:r>
    </w:p>
    <w:p w14:paraId="15F4FECB" w14:textId="77777777" w:rsidR="004F20AF" w:rsidRPr="004F20AF" w:rsidRDefault="004F20AF" w:rsidP="004F20AF">
      <w:pPr>
        <w:spacing w:line="276" w:lineRule="auto"/>
        <w:jc w:val="both"/>
        <w:rPr>
          <w:sz w:val="24"/>
        </w:rPr>
      </w:pPr>
    </w:p>
    <w:p w14:paraId="72DF7F08" w14:textId="77777777" w:rsidR="004F20AF" w:rsidRPr="004F20AF" w:rsidRDefault="004F20AF" w:rsidP="004F20AF">
      <w:pPr>
        <w:spacing w:line="276" w:lineRule="auto"/>
        <w:ind w:hanging="284"/>
        <w:jc w:val="both"/>
      </w:pPr>
      <w:r w:rsidRPr="004F20AF">
        <w:t>Kazan dairesinde yangın cinsine uygun yangın söndürme tüpleri bulundurunuz</w:t>
      </w:r>
    </w:p>
    <w:p w14:paraId="031950D5" w14:textId="77777777" w:rsidR="004F20AF" w:rsidRPr="004F20AF" w:rsidRDefault="004F20AF" w:rsidP="004F20AF">
      <w:pPr>
        <w:spacing w:line="276" w:lineRule="auto"/>
        <w:ind w:hanging="284"/>
        <w:jc w:val="both"/>
      </w:pPr>
      <w:r w:rsidRPr="004F20AF">
        <w:t>Gaz kokusu hissettiğinizde yâda gaz alarm detektörü sinyali aldığınızda aşağıdaki prosedürleri uygulayınız.</w:t>
      </w:r>
    </w:p>
    <w:p w14:paraId="7D3E9B12" w14:textId="77777777" w:rsidR="004F20AF" w:rsidRPr="004F20AF" w:rsidRDefault="004F20AF" w:rsidP="004F20AF">
      <w:pPr>
        <w:spacing w:line="276" w:lineRule="auto"/>
        <w:ind w:hanging="284"/>
        <w:jc w:val="both"/>
      </w:pPr>
      <w:r w:rsidRPr="004F20AF">
        <w:t>1.</w:t>
      </w:r>
      <w:r w:rsidRPr="004F20AF">
        <w:tab/>
        <w:t>Panik yapmadan sakin olup yanan tüm ateşleri söndürün</w:t>
      </w:r>
    </w:p>
    <w:p w14:paraId="65CFFB5F" w14:textId="77777777" w:rsidR="004F20AF" w:rsidRPr="004F20AF" w:rsidRDefault="004F20AF" w:rsidP="004F20AF">
      <w:pPr>
        <w:spacing w:line="276" w:lineRule="auto"/>
        <w:ind w:hanging="284"/>
        <w:jc w:val="both"/>
      </w:pPr>
      <w:r w:rsidRPr="004F20AF">
        <w:t>2.</w:t>
      </w:r>
      <w:r w:rsidRPr="004F20AF">
        <w:tab/>
        <w:t>Tüm kapı ve pencereleri açın</w:t>
      </w:r>
    </w:p>
    <w:p w14:paraId="76EB69C3" w14:textId="77777777" w:rsidR="004F20AF" w:rsidRPr="004F20AF" w:rsidRDefault="004F20AF" w:rsidP="004F20AF">
      <w:pPr>
        <w:spacing w:line="276" w:lineRule="auto"/>
        <w:ind w:hanging="284"/>
        <w:jc w:val="both"/>
      </w:pPr>
      <w:r w:rsidRPr="004F20AF">
        <w:t>3.</w:t>
      </w:r>
      <w:r w:rsidRPr="004F20AF">
        <w:tab/>
        <w:t>Gaz ile çalışan cihazların vanalarını ve ana gaz vanasını kapatın.</w:t>
      </w:r>
    </w:p>
    <w:p w14:paraId="40456084" w14:textId="77777777" w:rsidR="004F20AF" w:rsidRPr="004F20AF" w:rsidRDefault="004F20AF" w:rsidP="004F20AF">
      <w:pPr>
        <w:spacing w:line="276" w:lineRule="auto"/>
        <w:ind w:hanging="284"/>
        <w:jc w:val="both"/>
      </w:pPr>
      <w:r w:rsidRPr="004F20AF">
        <w:t>4.</w:t>
      </w:r>
      <w:r w:rsidRPr="004F20AF">
        <w:tab/>
        <w:t>Çakmak, kibrit çakmayın, sigara içmeyin.</w:t>
      </w:r>
    </w:p>
    <w:p w14:paraId="40947967" w14:textId="77777777" w:rsidR="004F20AF" w:rsidRPr="004F20AF" w:rsidRDefault="004F20AF" w:rsidP="004F20AF">
      <w:pPr>
        <w:spacing w:line="276" w:lineRule="auto"/>
        <w:ind w:hanging="284"/>
        <w:jc w:val="both"/>
      </w:pPr>
      <w:r w:rsidRPr="004F20AF">
        <w:t>5.</w:t>
      </w:r>
      <w:r w:rsidRPr="004F20AF">
        <w:tab/>
        <w:t>Elektrik düğmelerine dokunmayın. (Ark patlamaya neden olabilir)</w:t>
      </w:r>
    </w:p>
    <w:p w14:paraId="1B0228E8" w14:textId="77777777" w:rsidR="004F20AF" w:rsidRPr="004F20AF" w:rsidRDefault="004F20AF" w:rsidP="004F20AF">
      <w:pPr>
        <w:spacing w:line="276" w:lineRule="auto"/>
        <w:ind w:hanging="284"/>
        <w:jc w:val="both"/>
      </w:pPr>
      <w:r w:rsidRPr="004F20AF">
        <w:t>6.</w:t>
      </w:r>
      <w:r w:rsidRPr="004F20AF">
        <w:tab/>
        <w:t>Elektrikle çalışan cihazları çalıştırmayın.</w:t>
      </w:r>
    </w:p>
    <w:p w14:paraId="3CE80082" w14:textId="77777777" w:rsidR="004F20AF" w:rsidRPr="004F20AF" w:rsidRDefault="004F20AF" w:rsidP="004F20AF">
      <w:pPr>
        <w:spacing w:line="276" w:lineRule="auto"/>
        <w:ind w:hanging="284"/>
        <w:jc w:val="both"/>
      </w:pPr>
      <w:r w:rsidRPr="004F20AF">
        <w:t>7.</w:t>
      </w:r>
      <w:r w:rsidRPr="004F20AF">
        <w:tab/>
        <w:t>Fiş çekip takmayın</w:t>
      </w:r>
    </w:p>
    <w:p w14:paraId="2B6845DB" w14:textId="77777777" w:rsidR="004F20AF" w:rsidRPr="004F20AF" w:rsidRDefault="004F20AF" w:rsidP="004F20AF">
      <w:pPr>
        <w:spacing w:line="276" w:lineRule="auto"/>
        <w:ind w:hanging="284"/>
        <w:jc w:val="both"/>
      </w:pPr>
      <w:r w:rsidRPr="004F20AF">
        <w:t>8.</w:t>
      </w:r>
      <w:r w:rsidRPr="004F20AF">
        <w:tab/>
        <w:t>Zil kullanmayın.</w:t>
      </w:r>
    </w:p>
    <w:p w14:paraId="5A4CB919" w14:textId="77777777" w:rsidR="004F20AF" w:rsidRPr="004F20AF" w:rsidRDefault="004F20AF" w:rsidP="004F20AF">
      <w:pPr>
        <w:spacing w:line="276" w:lineRule="auto"/>
        <w:ind w:hanging="284"/>
        <w:jc w:val="both"/>
      </w:pPr>
      <w:r w:rsidRPr="004F20AF">
        <w:t>9.</w:t>
      </w:r>
      <w:r w:rsidRPr="004F20AF">
        <w:tab/>
        <w:t>Telefon kullanmayın</w:t>
      </w:r>
    </w:p>
    <w:p w14:paraId="4C65EC6B" w14:textId="77777777" w:rsidR="004F20AF" w:rsidRPr="004F20AF" w:rsidRDefault="004F20AF" w:rsidP="004F20AF">
      <w:pPr>
        <w:spacing w:line="276" w:lineRule="auto"/>
        <w:ind w:hanging="284"/>
        <w:jc w:val="both"/>
      </w:pPr>
      <w:r w:rsidRPr="004F20AF">
        <w:t>10.</w:t>
      </w:r>
      <w:r w:rsidRPr="004F20AF">
        <w:tab/>
        <w:t>Yöneticinize haber verip ilgili gaz şirketini arayınız.</w:t>
      </w:r>
    </w:p>
    <w:p w14:paraId="7D2B93C4" w14:textId="77777777" w:rsidR="004F20AF" w:rsidRPr="004F20AF" w:rsidRDefault="004F20AF" w:rsidP="004F20AF">
      <w:pPr>
        <w:spacing w:line="276" w:lineRule="auto"/>
        <w:ind w:hanging="284"/>
        <w:jc w:val="both"/>
      </w:pPr>
    </w:p>
    <w:p w14:paraId="0BD0D0AD" w14:textId="77777777" w:rsidR="004F20AF" w:rsidRPr="004F20AF" w:rsidRDefault="004F20AF" w:rsidP="004F20AF">
      <w:pPr>
        <w:spacing w:line="276" w:lineRule="auto"/>
        <w:ind w:left="-284"/>
        <w:jc w:val="both"/>
      </w:pPr>
      <w:r w:rsidRPr="004F20AF">
        <w:t>İşim ile ilgili hususlarda yukarıdaki yazılı maddelerin tatbiki gerekenlerinin tatbik ve riayet ile yetkim haricinde olanları ise derhal yetkilisine veya işverene müracaat edeceğim. Aksi takdirde doğabilecek her türlü hukuki ve cezai sorumluluklar ile tazminatlar tarafıma ait olacaktır.</w:t>
      </w:r>
    </w:p>
    <w:p w14:paraId="64E223BC" w14:textId="77777777" w:rsidR="004F20AF" w:rsidRPr="004F20AF" w:rsidRDefault="004F20AF" w:rsidP="004F20AF">
      <w:pPr>
        <w:spacing w:line="276" w:lineRule="auto"/>
        <w:ind w:hanging="284"/>
        <w:jc w:val="both"/>
      </w:pPr>
    </w:p>
    <w:p w14:paraId="5281C78D" w14:textId="77777777" w:rsidR="004F20AF" w:rsidRPr="004F20AF" w:rsidRDefault="004F20AF" w:rsidP="004F20AF">
      <w:pPr>
        <w:spacing w:line="276" w:lineRule="auto"/>
        <w:ind w:left="-284"/>
        <w:jc w:val="both"/>
      </w:pPr>
      <w:r w:rsidRPr="004F20AF">
        <w:t>İş bu talimat tutanağını tamamen okuyup anlayarak, İşyerinde alınmış İş Sağlığı ve İş Güvenliği tedbirlerine uyacağımı ve İş Sağlığı ve İş Güvenliği kaide ve talimatlarına harfiyen riayet edeceğimi bildirerek imzalıyorum.</w:t>
      </w:r>
    </w:p>
    <w:p w14:paraId="12AD6329" w14:textId="77777777" w:rsidR="004F20AF" w:rsidRPr="004F20AF" w:rsidRDefault="004F20AF" w:rsidP="004F20AF">
      <w:pPr>
        <w:spacing w:line="276" w:lineRule="auto"/>
        <w:ind w:hanging="284"/>
        <w:jc w:val="both"/>
      </w:pPr>
      <w:r w:rsidRPr="004F20AF">
        <w:t>İş bu talimatname 2 nüsha olarak düzenlenmiş olup karşılıklı olarak okunarak imza altına alınmıştır.</w:t>
      </w:r>
    </w:p>
    <w:p w14:paraId="468DBD90" w14:textId="77777777" w:rsidR="004F20AF" w:rsidRPr="004F20AF" w:rsidRDefault="004F20AF" w:rsidP="004F20AF">
      <w:pPr>
        <w:spacing w:line="276" w:lineRule="auto"/>
      </w:pPr>
    </w:p>
    <w:p w14:paraId="46AE1667" w14:textId="2C401B1A" w:rsidR="004F20AF" w:rsidRPr="004F20AF" w:rsidRDefault="004F20AF" w:rsidP="004F20AF">
      <w:pPr>
        <w:spacing w:line="276" w:lineRule="auto"/>
      </w:pPr>
      <w:r w:rsidRPr="004F20AF">
        <w:rPr>
          <w:b/>
          <w:bCs/>
        </w:rPr>
        <w:t>Çalışanın</w:t>
      </w:r>
      <w:r w:rsidRPr="004F20AF">
        <w:tab/>
      </w:r>
      <w:r>
        <w:t xml:space="preserve">                                                                                                   </w:t>
      </w:r>
      <w:proofErr w:type="gramStart"/>
      <w:r w:rsidRPr="004F20AF">
        <w:rPr>
          <w:b/>
          <w:bCs/>
        </w:rPr>
        <w:t>İş</w:t>
      </w:r>
      <w:r w:rsidRPr="004F20AF">
        <w:rPr>
          <w:b/>
          <w:bCs/>
        </w:rPr>
        <w:t xml:space="preserve">veren </w:t>
      </w:r>
      <w:r w:rsidRPr="004F20AF">
        <w:rPr>
          <w:b/>
          <w:bCs/>
        </w:rPr>
        <w:t xml:space="preserve"> </w:t>
      </w:r>
      <w:r w:rsidRPr="004F20AF">
        <w:rPr>
          <w:b/>
          <w:bCs/>
        </w:rPr>
        <w:t>Vekili</w:t>
      </w:r>
      <w:proofErr w:type="gramEnd"/>
    </w:p>
    <w:p w14:paraId="1F9E4623" w14:textId="36FAC1F6" w:rsidR="004F20AF" w:rsidRPr="004F20AF" w:rsidRDefault="004F20AF" w:rsidP="004F20AF">
      <w:pPr>
        <w:spacing w:line="276" w:lineRule="auto"/>
      </w:pPr>
      <w:r w:rsidRPr="004F20AF">
        <w:t>Adı ve Soyadı</w:t>
      </w:r>
      <w:r w:rsidRPr="004F20AF">
        <w:tab/>
      </w:r>
      <w:r>
        <w:t xml:space="preserve">                                                                                                   </w:t>
      </w:r>
      <w:r w:rsidRPr="004F20AF">
        <w:t>Adı ve Soyadı</w:t>
      </w:r>
    </w:p>
    <w:p w14:paraId="15F56297" w14:textId="458C27BD" w:rsidR="004F20AF" w:rsidRPr="004F20AF" w:rsidRDefault="004F20AF" w:rsidP="004F20AF">
      <w:pPr>
        <w:spacing w:line="276" w:lineRule="auto"/>
      </w:pPr>
      <w:r w:rsidRPr="004F20AF">
        <w:t>Unvanı</w:t>
      </w:r>
      <w:r w:rsidRPr="004F20AF">
        <w:tab/>
      </w:r>
      <w:r>
        <w:t xml:space="preserve">                                                                                                                </w:t>
      </w:r>
      <w:r w:rsidRPr="004F20AF">
        <w:t>Unvanı</w:t>
      </w:r>
    </w:p>
    <w:p w14:paraId="4BFD5829" w14:textId="77777777" w:rsidR="004F20AF" w:rsidRDefault="004F20AF" w:rsidP="004F20AF">
      <w:pPr>
        <w:spacing w:line="276" w:lineRule="auto"/>
      </w:pPr>
      <w:r w:rsidRPr="004F20AF">
        <w:t>İmza</w:t>
      </w:r>
      <w:r w:rsidRPr="004F20AF">
        <w:tab/>
      </w:r>
      <w:r>
        <w:t xml:space="preserve">                                                                                                                </w:t>
      </w:r>
      <w:r w:rsidRPr="004F20AF">
        <w:t>İmza</w:t>
      </w:r>
    </w:p>
    <w:p w14:paraId="74A5A82C" w14:textId="144FEBC7" w:rsidR="000054A6" w:rsidRDefault="004F20AF" w:rsidP="00BB081C">
      <w:pPr>
        <w:spacing w:line="276" w:lineRule="auto"/>
        <w:rPr>
          <w:sz w:val="20"/>
        </w:rPr>
      </w:pPr>
      <w:r w:rsidRPr="004F20AF">
        <w:t>Tarih</w:t>
      </w:r>
      <w:r w:rsidRPr="004F20AF">
        <w:tab/>
      </w:r>
      <w:r>
        <w:t xml:space="preserve">                                                                                                                </w:t>
      </w:r>
      <w:r w:rsidRPr="004F20AF">
        <w:t>Tar</w:t>
      </w:r>
      <w:r w:rsidR="00BB081C">
        <w:t>ih</w:t>
      </w:r>
      <w:bookmarkEnd w:id="0"/>
    </w:p>
    <w:sectPr w:rsidR="000054A6" w:rsidSect="00616A8E">
      <w:pgSz w:w="11930" w:h="16850"/>
      <w:pgMar w:top="620" w:right="700" w:bottom="1200" w:left="1180" w:header="0" w:footer="1008"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744C" w14:textId="77777777" w:rsidR="001E108D" w:rsidRDefault="001E108D">
      <w:r>
        <w:separator/>
      </w:r>
    </w:p>
  </w:endnote>
  <w:endnote w:type="continuationSeparator" w:id="0">
    <w:p w14:paraId="33D3A485"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2AB2" w14:textId="36399805" w:rsidR="000054A6" w:rsidRDefault="00C742E4">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0560406C" wp14:editId="53F69832">
              <wp:simplePos x="0" y="0"/>
              <wp:positionH relativeFrom="page">
                <wp:posOffset>6439535</wp:posOffset>
              </wp:positionH>
              <wp:positionV relativeFrom="page">
                <wp:posOffset>9914255</wp:posOffset>
              </wp:positionV>
              <wp:extent cx="5930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4184B" w14:textId="792F2635" w:rsidR="000054A6" w:rsidRDefault="00CD14D6">
                          <w:pPr>
                            <w:spacing w:line="245" w:lineRule="exact"/>
                            <w:ind w:left="20"/>
                            <w:rPr>
                              <w:rFonts w:ascii="Carlito"/>
                            </w:rPr>
                          </w:pPr>
                          <w:r>
                            <w:rPr>
                              <w:rFonts w:ascii="Carlito"/>
                            </w:rPr>
                            <w:t xml:space="preserve">Sayfa: </w:t>
                          </w:r>
                          <w:r>
                            <w:fldChar w:fldCharType="begin"/>
                          </w:r>
                          <w:r>
                            <w:rPr>
                              <w:rFonts w:ascii="Carlito"/>
                            </w:rPr>
                            <w:instrText xml:space="preserve"> PAGE </w:instrText>
                          </w:r>
                          <w:r>
                            <w:fldChar w:fldCharType="separate"/>
                          </w:r>
                          <w:r>
                            <w:t>1</w:t>
                          </w:r>
                          <w:r>
                            <w:fldChar w:fldCharType="end"/>
                          </w:r>
                          <w:r>
                            <w:rPr>
                              <w:rFonts w:ascii="Carlito"/>
                            </w:rPr>
                            <w:t>/</w:t>
                          </w:r>
                          <w:r w:rsidR="004D1B1A">
                            <w:rPr>
                              <w:rFonts w:ascii="Carlito"/>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0406C" id="_x0000_t202" coordsize="21600,21600" o:spt="202" path="m,l,21600r21600,l21600,xe">
              <v:stroke joinstyle="miter"/>
              <v:path gradientshapeok="t" o:connecttype="rect"/>
            </v:shapetype>
            <v:shape id="Text Box 1" o:spid="_x0000_s1026" type="#_x0000_t202" style="position:absolute;margin-left:507.05pt;margin-top:780.65pt;width:46.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" filled="f" stroked="f">
              <v:textbox inset="0,0,0,0">
                <w:txbxContent>
                  <w:p w14:paraId="5894184B" w14:textId="792F2635" w:rsidR="000054A6" w:rsidRDefault="00CD14D6">
                    <w:pPr>
                      <w:spacing w:line="245" w:lineRule="exact"/>
                      <w:ind w:left="20"/>
                      <w:rPr>
                        <w:rFonts w:ascii="Carlito"/>
                      </w:rPr>
                    </w:pPr>
                    <w:r>
                      <w:rPr>
                        <w:rFonts w:ascii="Carlito"/>
                      </w:rPr>
                      <w:t xml:space="preserve">Sayfa: </w:t>
                    </w:r>
                    <w:r>
                      <w:fldChar w:fldCharType="begin"/>
                    </w:r>
                    <w:r>
                      <w:rPr>
                        <w:rFonts w:ascii="Carlito"/>
                      </w:rPr>
                      <w:instrText xml:space="preserve"> PAGE </w:instrText>
                    </w:r>
                    <w:r>
                      <w:fldChar w:fldCharType="separate"/>
                    </w:r>
                    <w:r>
                      <w:t>1</w:t>
                    </w:r>
                    <w:r>
                      <w:fldChar w:fldCharType="end"/>
                    </w:r>
                    <w:r>
                      <w:rPr>
                        <w:rFonts w:ascii="Carlito"/>
                      </w:rPr>
                      <w:t>/</w:t>
                    </w:r>
                    <w:r w:rsidR="004D1B1A">
                      <w:rPr>
                        <w:rFonts w:ascii="Carlito"/>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E56C" w14:textId="77777777" w:rsidR="001E108D" w:rsidRDefault="001E108D">
      <w:r>
        <w:separator/>
      </w:r>
    </w:p>
  </w:footnote>
  <w:footnote w:type="continuationSeparator" w:id="0">
    <w:p w14:paraId="25907C43" w14:textId="77777777" w:rsidR="001E108D" w:rsidRDefault="001E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758"/>
    <w:multiLevelType w:val="hybridMultilevel"/>
    <w:tmpl w:val="AA228E4C"/>
    <w:lvl w:ilvl="0" w:tplc="782EEE44">
      <w:start w:val="1"/>
      <w:numFmt w:val="decimal"/>
      <w:lvlText w:val="%1."/>
      <w:lvlJc w:val="left"/>
      <w:pPr>
        <w:ind w:left="601" w:hanging="360"/>
      </w:pPr>
      <w:rPr>
        <w:rFonts w:ascii="Times New Roman" w:eastAsia="Times New Roman" w:hAnsi="Times New Roman" w:cs="Times New Roman"/>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1" w15:restartNumberingAfterBreak="0">
    <w:nsid w:val="313630EA"/>
    <w:multiLevelType w:val="hybridMultilevel"/>
    <w:tmpl w:val="9A5C4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814BE1"/>
    <w:multiLevelType w:val="hybridMultilevel"/>
    <w:tmpl w:val="841A45BC"/>
    <w:lvl w:ilvl="0" w:tplc="D11EF860">
      <w:numFmt w:val="bullet"/>
      <w:lvlText w:val="-"/>
      <w:lvlJc w:val="left"/>
      <w:pPr>
        <w:ind w:left="241" w:hanging="399"/>
      </w:pPr>
      <w:rPr>
        <w:rFonts w:ascii="Times New Roman" w:eastAsia="Times New Roman" w:hAnsi="Times New Roman" w:cs="Times New Roman" w:hint="default"/>
        <w:spacing w:val="-28"/>
        <w:w w:val="100"/>
        <w:sz w:val="24"/>
        <w:szCs w:val="24"/>
        <w:lang w:val="tr-TR" w:eastAsia="en-US" w:bidi="ar-SA"/>
      </w:rPr>
    </w:lvl>
    <w:lvl w:ilvl="1" w:tplc="41328250">
      <w:numFmt w:val="bullet"/>
      <w:lvlText w:val="•"/>
      <w:lvlJc w:val="left"/>
      <w:pPr>
        <w:ind w:left="1220" w:hanging="399"/>
      </w:pPr>
      <w:rPr>
        <w:rFonts w:hint="default"/>
        <w:lang w:val="tr-TR" w:eastAsia="en-US" w:bidi="ar-SA"/>
      </w:rPr>
    </w:lvl>
    <w:lvl w:ilvl="2" w:tplc="9DF8C680">
      <w:numFmt w:val="bullet"/>
      <w:lvlText w:val="•"/>
      <w:lvlJc w:val="left"/>
      <w:pPr>
        <w:ind w:left="2200" w:hanging="399"/>
      </w:pPr>
      <w:rPr>
        <w:rFonts w:hint="default"/>
        <w:lang w:val="tr-TR" w:eastAsia="en-US" w:bidi="ar-SA"/>
      </w:rPr>
    </w:lvl>
    <w:lvl w:ilvl="3" w:tplc="B9DEFAC0">
      <w:numFmt w:val="bullet"/>
      <w:lvlText w:val="•"/>
      <w:lvlJc w:val="left"/>
      <w:pPr>
        <w:ind w:left="3180" w:hanging="399"/>
      </w:pPr>
      <w:rPr>
        <w:rFonts w:hint="default"/>
        <w:lang w:val="tr-TR" w:eastAsia="en-US" w:bidi="ar-SA"/>
      </w:rPr>
    </w:lvl>
    <w:lvl w:ilvl="4" w:tplc="482E5A48">
      <w:numFmt w:val="bullet"/>
      <w:lvlText w:val="•"/>
      <w:lvlJc w:val="left"/>
      <w:pPr>
        <w:ind w:left="4160" w:hanging="399"/>
      </w:pPr>
      <w:rPr>
        <w:rFonts w:hint="default"/>
        <w:lang w:val="tr-TR" w:eastAsia="en-US" w:bidi="ar-SA"/>
      </w:rPr>
    </w:lvl>
    <w:lvl w:ilvl="5" w:tplc="04CA0B96">
      <w:numFmt w:val="bullet"/>
      <w:lvlText w:val="•"/>
      <w:lvlJc w:val="left"/>
      <w:pPr>
        <w:ind w:left="5140" w:hanging="399"/>
      </w:pPr>
      <w:rPr>
        <w:rFonts w:hint="default"/>
        <w:lang w:val="tr-TR" w:eastAsia="en-US" w:bidi="ar-SA"/>
      </w:rPr>
    </w:lvl>
    <w:lvl w:ilvl="6" w:tplc="E49CCBD0">
      <w:numFmt w:val="bullet"/>
      <w:lvlText w:val="•"/>
      <w:lvlJc w:val="left"/>
      <w:pPr>
        <w:ind w:left="6120" w:hanging="399"/>
      </w:pPr>
      <w:rPr>
        <w:rFonts w:hint="default"/>
        <w:lang w:val="tr-TR" w:eastAsia="en-US" w:bidi="ar-SA"/>
      </w:rPr>
    </w:lvl>
    <w:lvl w:ilvl="7" w:tplc="AA04EDB4">
      <w:numFmt w:val="bullet"/>
      <w:lvlText w:val="•"/>
      <w:lvlJc w:val="left"/>
      <w:pPr>
        <w:ind w:left="7100" w:hanging="399"/>
      </w:pPr>
      <w:rPr>
        <w:rFonts w:hint="default"/>
        <w:lang w:val="tr-TR" w:eastAsia="en-US" w:bidi="ar-SA"/>
      </w:rPr>
    </w:lvl>
    <w:lvl w:ilvl="8" w:tplc="D3D2A13E">
      <w:numFmt w:val="bullet"/>
      <w:lvlText w:val="•"/>
      <w:lvlJc w:val="left"/>
      <w:pPr>
        <w:ind w:left="8080" w:hanging="399"/>
      </w:pPr>
      <w:rPr>
        <w:rFonts w:hint="default"/>
        <w:lang w:val="tr-TR" w:eastAsia="en-US" w:bidi="ar-SA"/>
      </w:rPr>
    </w:lvl>
  </w:abstractNum>
  <w:abstractNum w:abstractNumId="3" w15:restartNumberingAfterBreak="0">
    <w:nsid w:val="714E1CC2"/>
    <w:multiLevelType w:val="hybridMultilevel"/>
    <w:tmpl w:val="44BEB7A0"/>
    <w:lvl w:ilvl="0" w:tplc="782EEE44">
      <w:start w:val="1"/>
      <w:numFmt w:val="decimal"/>
      <w:lvlText w:val="%1."/>
      <w:lvlJc w:val="left"/>
      <w:pPr>
        <w:ind w:left="601" w:hanging="360"/>
      </w:pPr>
      <w:rPr>
        <w:rFonts w:ascii="Times New Roman" w:eastAsia="Times New Roman" w:hAnsi="Times New Roman" w:cs="Times New Roman"/>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4" w15:restartNumberingAfterBreak="0">
    <w:nsid w:val="74C874C4"/>
    <w:multiLevelType w:val="hybridMultilevel"/>
    <w:tmpl w:val="A0B82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A6"/>
    <w:rsid w:val="000054A6"/>
    <w:rsid w:val="001E108D"/>
    <w:rsid w:val="0023158D"/>
    <w:rsid w:val="004D1B1A"/>
    <w:rsid w:val="004D52DF"/>
    <w:rsid w:val="004F20AF"/>
    <w:rsid w:val="00616A8E"/>
    <w:rsid w:val="00731E76"/>
    <w:rsid w:val="009A7642"/>
    <w:rsid w:val="00BB081C"/>
    <w:rsid w:val="00C742E4"/>
    <w:rsid w:val="00C919F7"/>
    <w:rsid w:val="00CD14D6"/>
    <w:rsid w:val="00D062C5"/>
    <w:rsid w:val="00D538ED"/>
    <w:rsid w:val="00DB61F8"/>
    <w:rsid w:val="00DE5A7E"/>
    <w:rsid w:val="00E604F2"/>
    <w:rsid w:val="00E80477"/>
    <w:rsid w:val="00EE5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6EEFF"/>
  <w15:docId w15:val="{1C326911-0961-4FAC-8837-5A022D9D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90"/>
      <w:ind w:left="241" w:right="12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500" w:hanging="260"/>
    </w:pPr>
  </w:style>
  <w:style w:type="paragraph" w:customStyle="1" w:styleId="TableParagraph">
    <w:name w:val="Table Paragraph"/>
    <w:basedOn w:val="Normal"/>
    <w:uiPriority w:val="1"/>
    <w:qFormat/>
    <w:pPr>
      <w:spacing w:before="67"/>
      <w:ind w:left="106"/>
    </w:pPr>
  </w:style>
  <w:style w:type="paragraph" w:styleId="stBilgi">
    <w:name w:val="header"/>
    <w:basedOn w:val="Normal"/>
    <w:link w:val="stBilgiChar"/>
    <w:uiPriority w:val="99"/>
    <w:unhideWhenUsed/>
    <w:rsid w:val="004D1B1A"/>
    <w:pPr>
      <w:tabs>
        <w:tab w:val="center" w:pos="4536"/>
        <w:tab w:val="right" w:pos="9072"/>
      </w:tabs>
    </w:pPr>
  </w:style>
  <w:style w:type="character" w:customStyle="1" w:styleId="stBilgiChar">
    <w:name w:val="Üst Bilgi Char"/>
    <w:basedOn w:val="VarsaylanParagrafYazTipi"/>
    <w:link w:val="stBilgi"/>
    <w:uiPriority w:val="99"/>
    <w:rsid w:val="004D1B1A"/>
    <w:rPr>
      <w:rFonts w:ascii="Times New Roman" w:eastAsia="Times New Roman" w:hAnsi="Times New Roman" w:cs="Times New Roman"/>
      <w:lang w:val="tr-TR"/>
    </w:rPr>
  </w:style>
  <w:style w:type="paragraph" w:styleId="AltBilgi">
    <w:name w:val="footer"/>
    <w:basedOn w:val="Normal"/>
    <w:link w:val="AltBilgiChar"/>
    <w:uiPriority w:val="99"/>
    <w:unhideWhenUsed/>
    <w:rsid w:val="004D1B1A"/>
    <w:pPr>
      <w:tabs>
        <w:tab w:val="center" w:pos="4536"/>
        <w:tab w:val="right" w:pos="9072"/>
      </w:tabs>
    </w:pPr>
  </w:style>
  <w:style w:type="character" w:customStyle="1" w:styleId="AltBilgiChar">
    <w:name w:val="Alt Bilgi Char"/>
    <w:basedOn w:val="VarsaylanParagrafYazTipi"/>
    <w:link w:val="AltBilgi"/>
    <w:uiPriority w:val="99"/>
    <w:rsid w:val="004D1B1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A3A8-86A1-4A91-A591-7235A4AA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Aydoğan</dc:creator>
  <cp:lastModifiedBy>ZAFER SAK</cp:lastModifiedBy>
  <cp:revision>3</cp:revision>
  <dcterms:created xsi:type="dcterms:W3CDTF">2021-09-13T08:10:00Z</dcterms:created>
  <dcterms:modified xsi:type="dcterms:W3CDTF">2021-09-13T08:11:00Z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2021-01-01T00:00:00Z</vt:filetime>
  </property>
  <property fmtid="{D5CDD505-2E9C-101B-9397-08002B2CF9AE}" pid="3" name="Creator">
    <vt:lpwstr>Microsoft® Word 2010</vt:lpwstr>
  </property>
  <property fmtid="{D5CDD505-2E9C-101B-9397-08002B2CF9AE}" pid="4" name="LastSaved">
    <vt:filetime>2021-09-02T00:00:00Z</vt:filetime>
  </property>
</Properties>
</file>